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D405CC" w:rsidRDefault="00D405CC" w:rsidP="00D405CC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B6107A" w:rsidRPr="00DD106E" w:rsidTr="008958C6">
        <w:trPr>
          <w:trHeight w:val="2252"/>
        </w:trPr>
        <w:tc>
          <w:tcPr>
            <w:tcW w:w="5268" w:type="dxa"/>
          </w:tcPr>
          <w:p w:rsidR="00B6107A" w:rsidRPr="00567DBF" w:rsidRDefault="00B6107A" w:rsidP="00B6107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Одобрено:</w:t>
            </w:r>
          </w:p>
          <w:p w:rsidR="00B6107A" w:rsidRPr="00567DBF" w:rsidRDefault="00B6107A" w:rsidP="00B6107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B6107A" w:rsidRPr="00567DBF" w:rsidRDefault="00B6107A" w:rsidP="00B6107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B6107A" w:rsidRPr="00567DBF" w:rsidRDefault="00B6107A" w:rsidP="00B6107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B6107A" w:rsidRPr="003C505A" w:rsidRDefault="00B6107A" w:rsidP="00B6107A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B6107A" w:rsidRPr="00567DBF" w:rsidRDefault="00B6107A" w:rsidP="00B6107A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B6107A" w:rsidRPr="003C505A" w:rsidRDefault="00B6107A" w:rsidP="00B6107A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</w:tbl>
    <w:p w:rsidR="00D405CC" w:rsidRDefault="00D405CC" w:rsidP="00D405CC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D405CC">
      <w:pPr>
        <w:spacing w:after="240"/>
        <w:outlineLvl w:val="1"/>
        <w:rPr>
          <w:sz w:val="32"/>
          <w:szCs w:val="32"/>
        </w:rPr>
      </w:pPr>
    </w:p>
    <w:p w:rsidR="00967CFB" w:rsidRPr="008F4148" w:rsidRDefault="00E44746" w:rsidP="00967CFB">
      <w:pPr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A14559" w:rsidRDefault="009A7EEB" w:rsidP="00A14559">
      <w:pPr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 порядке </w:t>
      </w:r>
      <w:r w:rsidR="00A14559">
        <w:rPr>
          <w:sz w:val="32"/>
          <w:szCs w:val="32"/>
        </w:rPr>
        <w:t xml:space="preserve">выполнения и оформления итоговых аттестационных </w:t>
      </w:r>
    </w:p>
    <w:p w:rsidR="00A14559" w:rsidRDefault="00A14559" w:rsidP="00A14559">
      <w:pPr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работ</w:t>
      </w:r>
      <w:r w:rsidR="00A228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обучающихся по программам профессиональной </w:t>
      </w:r>
    </w:p>
    <w:p w:rsidR="00967CFB" w:rsidRDefault="00A14559" w:rsidP="00A14559">
      <w:pPr>
        <w:contextualSpacing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переподготовки</w:t>
      </w: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967CFB" w:rsidRDefault="001C011C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A20032">
        <w:rPr>
          <w:sz w:val="28"/>
          <w:szCs w:val="28"/>
        </w:rPr>
        <w:t>3</w:t>
      </w:r>
      <w:bookmarkStart w:id="0" w:name="_GoBack"/>
      <w:bookmarkEnd w:id="0"/>
    </w:p>
    <w:p w:rsidR="000041E8" w:rsidRDefault="000041E8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</w:p>
    <w:p w:rsidR="00A14559" w:rsidRDefault="00A14559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</w:p>
    <w:p w:rsidR="00BB6E40" w:rsidRDefault="00121B44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lastRenderedPageBreak/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9E6D6D" w:rsidRPr="00A117F0">
        <w:rPr>
          <w:b/>
          <w:sz w:val="28"/>
          <w:szCs w:val="28"/>
        </w:rPr>
        <w:t>Общие положения</w:t>
      </w:r>
    </w:p>
    <w:p w:rsidR="002811E0" w:rsidRPr="006B63FA" w:rsidRDefault="00AF7863" w:rsidP="006315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6B63FA">
        <w:rPr>
          <w:sz w:val="28"/>
          <w:szCs w:val="28"/>
        </w:rPr>
        <w:t xml:space="preserve">1.1. </w:t>
      </w:r>
      <w:r w:rsidR="002811E0" w:rsidRPr="006B63FA">
        <w:rPr>
          <w:rFonts w:eastAsia="Arial Unicode MS"/>
          <w:sz w:val="28"/>
          <w:szCs w:val="28"/>
        </w:rPr>
        <w:t xml:space="preserve">Настоящее Положение </w:t>
      </w:r>
      <w:r w:rsidR="00A14559" w:rsidRPr="00A14559">
        <w:rPr>
          <w:sz w:val="28"/>
          <w:szCs w:val="28"/>
        </w:rPr>
        <w:t xml:space="preserve">определяет порядок выполнения, оформления и защиты итоговой аттестационной работы (далее </w:t>
      </w:r>
      <w:r w:rsidR="00A22887">
        <w:rPr>
          <w:sz w:val="28"/>
          <w:szCs w:val="28"/>
        </w:rPr>
        <w:t>–</w:t>
      </w:r>
      <w:r w:rsidR="00A14559" w:rsidRPr="00A14559">
        <w:rPr>
          <w:sz w:val="28"/>
          <w:szCs w:val="28"/>
        </w:rPr>
        <w:t xml:space="preserve"> ИАР), являющейся завершающим этапом процесса обучения на профессиональной переподготовке</w:t>
      </w:r>
      <w:r w:rsidR="009A7EEB" w:rsidRPr="00A14559">
        <w:rPr>
          <w:sz w:val="28"/>
          <w:szCs w:val="28"/>
        </w:rPr>
        <w:t xml:space="preserve"> </w:t>
      </w:r>
      <w:r w:rsidR="009A7EEB" w:rsidRPr="00A14559">
        <w:rPr>
          <w:rFonts w:eastAsia="Arial Unicode MS"/>
          <w:sz w:val="28"/>
          <w:szCs w:val="28"/>
        </w:rPr>
        <w:t>в Частном</w:t>
      </w:r>
      <w:r w:rsidR="009A7EEB" w:rsidRPr="006B63FA">
        <w:rPr>
          <w:rFonts w:eastAsia="Arial Unicode MS"/>
          <w:sz w:val="28"/>
          <w:szCs w:val="28"/>
        </w:rPr>
        <w:t xml:space="preserve"> учреждении образовательной организации</w:t>
      </w:r>
      <w:r w:rsidR="002811E0" w:rsidRPr="006B63FA">
        <w:rPr>
          <w:rFonts w:eastAsia="Arial Unicode MS"/>
          <w:sz w:val="28"/>
          <w:szCs w:val="28"/>
        </w:rPr>
        <w:t xml:space="preserve"> высшего образования «Омская гуманитарная академия» (далее – Академия, </w:t>
      </w:r>
      <w:proofErr w:type="spellStart"/>
      <w:r w:rsidR="002811E0" w:rsidRPr="006B63FA">
        <w:rPr>
          <w:rFonts w:eastAsia="Arial Unicode MS"/>
          <w:sz w:val="28"/>
          <w:szCs w:val="28"/>
        </w:rPr>
        <w:t>ОмГА</w:t>
      </w:r>
      <w:proofErr w:type="spellEnd"/>
      <w:r w:rsidR="002811E0" w:rsidRPr="006B63FA">
        <w:rPr>
          <w:rFonts w:eastAsia="Arial Unicode MS"/>
          <w:sz w:val="28"/>
          <w:szCs w:val="28"/>
        </w:rPr>
        <w:t xml:space="preserve">). </w:t>
      </w:r>
    </w:p>
    <w:p w:rsidR="009E6D6D" w:rsidRPr="006B63FA" w:rsidRDefault="008958C6" w:rsidP="00631590">
      <w:pPr>
        <w:spacing w:line="276" w:lineRule="auto"/>
        <w:ind w:firstLine="708"/>
        <w:jc w:val="both"/>
        <w:rPr>
          <w:sz w:val="28"/>
          <w:szCs w:val="28"/>
        </w:rPr>
      </w:pPr>
      <w:r w:rsidRPr="006B63FA">
        <w:rPr>
          <w:sz w:val="28"/>
          <w:szCs w:val="28"/>
        </w:rPr>
        <w:t>1.</w:t>
      </w:r>
      <w:r w:rsidR="000041E8" w:rsidRPr="006B63FA">
        <w:rPr>
          <w:sz w:val="28"/>
          <w:szCs w:val="28"/>
        </w:rPr>
        <w:t>2</w:t>
      </w:r>
      <w:r w:rsidRPr="006B63FA">
        <w:rPr>
          <w:sz w:val="28"/>
          <w:szCs w:val="28"/>
        </w:rPr>
        <w:t xml:space="preserve">. </w:t>
      </w:r>
      <w:r w:rsidR="005C316A" w:rsidRPr="006B63FA">
        <w:rPr>
          <w:sz w:val="28"/>
          <w:szCs w:val="28"/>
        </w:rPr>
        <w:t xml:space="preserve">Положение принято </w:t>
      </w:r>
      <w:r w:rsidR="00A117F0" w:rsidRPr="006B63FA">
        <w:rPr>
          <w:sz w:val="28"/>
          <w:szCs w:val="28"/>
        </w:rPr>
        <w:t>в соответствии с нормативно-правовыми актами</w:t>
      </w:r>
      <w:r w:rsidR="009E6D6D" w:rsidRPr="006B63FA">
        <w:rPr>
          <w:sz w:val="28"/>
          <w:szCs w:val="28"/>
        </w:rPr>
        <w:t>:</w:t>
      </w:r>
    </w:p>
    <w:p w:rsidR="00B001C6" w:rsidRPr="006B63FA" w:rsidRDefault="00DF6D4E" w:rsidP="00631590">
      <w:pPr>
        <w:tabs>
          <w:tab w:val="left" w:pos="567"/>
        </w:tabs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B63FA">
        <w:rPr>
          <w:sz w:val="28"/>
          <w:szCs w:val="28"/>
        </w:rPr>
        <w:t>Федеральным законом Российской Федерации «Об образовании в Рос</w:t>
      </w:r>
      <w:r w:rsidR="00F33D0D" w:rsidRPr="006B63FA">
        <w:rPr>
          <w:sz w:val="28"/>
          <w:szCs w:val="28"/>
        </w:rPr>
        <w:t xml:space="preserve">сийской </w:t>
      </w:r>
      <w:r w:rsidRPr="006B63FA">
        <w:rPr>
          <w:sz w:val="28"/>
          <w:szCs w:val="28"/>
        </w:rPr>
        <w:t>Федерации» от 29.12.2012 №</w:t>
      </w:r>
      <w:r w:rsidR="00B001C6" w:rsidRPr="006B63FA">
        <w:rPr>
          <w:sz w:val="28"/>
          <w:szCs w:val="28"/>
        </w:rPr>
        <w:t xml:space="preserve"> </w:t>
      </w:r>
      <w:r w:rsidRPr="006B63FA">
        <w:rPr>
          <w:sz w:val="28"/>
          <w:szCs w:val="28"/>
        </w:rPr>
        <w:t>273-Ф3;</w:t>
      </w:r>
    </w:p>
    <w:p w:rsidR="00771FAA" w:rsidRPr="006B63FA" w:rsidRDefault="00771FAA" w:rsidP="00631590">
      <w:pPr>
        <w:tabs>
          <w:tab w:val="left" w:pos="567"/>
        </w:tabs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B63FA">
        <w:rPr>
          <w:rFonts w:eastAsia="Arial Unicode MS"/>
          <w:sz w:val="28"/>
          <w:szCs w:val="28"/>
        </w:rPr>
        <w:t xml:space="preserve">Постановлением Правительства Российской Федерации № </w:t>
      </w:r>
      <w:r w:rsidR="002811E0" w:rsidRPr="006B63FA">
        <w:rPr>
          <w:rFonts w:eastAsia="Arial Unicode MS"/>
          <w:sz w:val="28"/>
          <w:szCs w:val="28"/>
        </w:rPr>
        <w:t>1441</w:t>
      </w:r>
      <w:r w:rsidRPr="006B63FA">
        <w:rPr>
          <w:rFonts w:eastAsia="Arial Unicode MS"/>
          <w:sz w:val="28"/>
          <w:szCs w:val="28"/>
        </w:rPr>
        <w:t xml:space="preserve"> от 15 </w:t>
      </w:r>
      <w:r w:rsidR="002811E0" w:rsidRPr="006B63FA">
        <w:rPr>
          <w:rFonts w:eastAsia="Arial Unicode MS"/>
          <w:sz w:val="28"/>
          <w:szCs w:val="28"/>
        </w:rPr>
        <w:t>сентября 2020</w:t>
      </w:r>
      <w:r w:rsidRPr="006B63FA">
        <w:rPr>
          <w:rFonts w:eastAsia="Arial Unicode MS"/>
          <w:sz w:val="28"/>
          <w:szCs w:val="28"/>
        </w:rPr>
        <w:t xml:space="preserve"> года «Об утверждении Правил оказания платных образовательных услуг»;</w:t>
      </w:r>
    </w:p>
    <w:p w:rsidR="00771FAA" w:rsidRPr="006B63FA" w:rsidRDefault="008B3E48" w:rsidP="006315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6B63FA">
        <w:rPr>
          <w:sz w:val="28"/>
          <w:szCs w:val="28"/>
        </w:rPr>
        <w:t xml:space="preserve">Приказом </w:t>
      </w:r>
      <w:r w:rsidR="00771FAA" w:rsidRPr="006B63FA">
        <w:rPr>
          <w:rFonts w:eastAsia="Arial Unicode MS"/>
          <w:sz w:val="28"/>
          <w:szCs w:val="28"/>
        </w:rPr>
        <w:t>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</w:t>
      </w:r>
      <w:r w:rsidR="009A7EEB" w:rsidRPr="006B63FA">
        <w:rPr>
          <w:rFonts w:eastAsia="Arial Unicode MS"/>
          <w:sz w:val="28"/>
          <w:szCs w:val="28"/>
        </w:rPr>
        <w:t>граммам»;</w:t>
      </w:r>
    </w:p>
    <w:p w:rsidR="00041D4F" w:rsidRPr="006B63FA" w:rsidRDefault="00B001C6" w:rsidP="00631590">
      <w:pPr>
        <w:tabs>
          <w:tab w:val="left" w:pos="567"/>
        </w:tabs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B63FA">
        <w:rPr>
          <w:sz w:val="28"/>
          <w:szCs w:val="28"/>
        </w:rPr>
        <w:t xml:space="preserve">Уставом и другими локальными </w:t>
      </w:r>
      <w:r w:rsidR="00AF7863" w:rsidRPr="006B63FA">
        <w:rPr>
          <w:sz w:val="28"/>
          <w:szCs w:val="28"/>
        </w:rPr>
        <w:t xml:space="preserve">нормативными </w:t>
      </w:r>
      <w:r w:rsidR="009A7EEB" w:rsidRPr="006B63FA">
        <w:rPr>
          <w:sz w:val="28"/>
          <w:szCs w:val="28"/>
        </w:rPr>
        <w:t>актами Академии.</w:t>
      </w:r>
    </w:p>
    <w:p w:rsidR="00A14559" w:rsidRDefault="009A7EEB" w:rsidP="00631590">
      <w:pPr>
        <w:pStyle w:val="aa"/>
        <w:spacing w:before="47" w:line="276" w:lineRule="auto"/>
        <w:ind w:firstLine="708"/>
        <w:rPr>
          <w:sz w:val="28"/>
          <w:szCs w:val="28"/>
        </w:rPr>
      </w:pPr>
      <w:r w:rsidRPr="006B63FA">
        <w:rPr>
          <w:sz w:val="28"/>
        </w:rPr>
        <w:t>1.3</w:t>
      </w:r>
      <w:r w:rsidRPr="00A14559">
        <w:rPr>
          <w:sz w:val="28"/>
          <w:szCs w:val="28"/>
        </w:rPr>
        <w:t xml:space="preserve">. </w:t>
      </w:r>
      <w:r w:rsidR="00A14559" w:rsidRPr="00A14559">
        <w:rPr>
          <w:sz w:val="28"/>
          <w:szCs w:val="28"/>
        </w:rPr>
        <w:t>ИАР представляет собой самостоятельное теоретическое и практическое исследование конкретных проблем в выбранной обучающимся облас</w:t>
      </w:r>
      <w:r w:rsidR="00A14559">
        <w:rPr>
          <w:sz w:val="28"/>
          <w:szCs w:val="28"/>
        </w:rPr>
        <w:t>ти.</w:t>
      </w:r>
    </w:p>
    <w:p w:rsidR="00A14559" w:rsidRPr="00A14559" w:rsidRDefault="00631590" w:rsidP="00631590">
      <w:pPr>
        <w:pStyle w:val="aa"/>
        <w:spacing w:before="47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14559" w:rsidRPr="00A14559">
        <w:rPr>
          <w:sz w:val="28"/>
          <w:szCs w:val="28"/>
        </w:rPr>
        <w:t>В процессе подготовки и защиты ИАР обучающийся демонстрирует свои профессиональные знания и умения, на основе чего аттестационная комиссия принимает решение о присвоении ему дополнительной квалификации.</w:t>
      </w:r>
    </w:p>
    <w:p w:rsidR="00A14559" w:rsidRPr="00A14559" w:rsidRDefault="00A14559" w:rsidP="00A14559">
      <w:pPr>
        <w:pStyle w:val="aa"/>
        <w:spacing w:line="276" w:lineRule="auto"/>
        <w:ind w:firstLine="708"/>
        <w:rPr>
          <w:sz w:val="28"/>
          <w:szCs w:val="28"/>
        </w:rPr>
      </w:pPr>
      <w:r w:rsidRPr="00A14559">
        <w:rPr>
          <w:sz w:val="28"/>
          <w:szCs w:val="28"/>
        </w:rPr>
        <w:t xml:space="preserve">Итоговая аттестационная работа является работой, определяющей уровень знаний, полученных обучающимся за весь период обучения в </w:t>
      </w:r>
      <w:r>
        <w:rPr>
          <w:sz w:val="28"/>
          <w:szCs w:val="28"/>
        </w:rPr>
        <w:t>Академии</w:t>
      </w:r>
      <w:r w:rsidRPr="00A14559">
        <w:rPr>
          <w:sz w:val="28"/>
          <w:szCs w:val="28"/>
        </w:rPr>
        <w:t xml:space="preserve"> по программе профес</w:t>
      </w:r>
      <w:r>
        <w:rPr>
          <w:sz w:val="28"/>
          <w:szCs w:val="28"/>
        </w:rPr>
        <w:t>сиональной переподготовки</w:t>
      </w:r>
      <w:r w:rsidRPr="00A14559">
        <w:rPr>
          <w:sz w:val="28"/>
          <w:szCs w:val="28"/>
        </w:rPr>
        <w:t>, и способности их практического применения.</w:t>
      </w:r>
    </w:p>
    <w:p w:rsidR="00A14559" w:rsidRPr="00A14559" w:rsidRDefault="00631590" w:rsidP="00A14559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14559" w:rsidRPr="00A14559">
        <w:rPr>
          <w:sz w:val="28"/>
          <w:szCs w:val="28"/>
        </w:rPr>
        <w:t>Целью подготовки и защиты ИАР является закрепление, углубление и специализация знаний и навыков</w:t>
      </w:r>
      <w:r w:rsidR="00A14559">
        <w:rPr>
          <w:sz w:val="28"/>
          <w:szCs w:val="28"/>
        </w:rPr>
        <w:t>,</w:t>
      </w:r>
      <w:r w:rsidR="00A14559" w:rsidRPr="00A14559">
        <w:rPr>
          <w:sz w:val="28"/>
          <w:szCs w:val="28"/>
        </w:rPr>
        <w:t xml:space="preserve"> обучающихся в области профессиональной деятельности путем самостоятельного решения реальных организационных, педагогических, психологических, экономических и управленческих проблем.</w:t>
      </w:r>
    </w:p>
    <w:p w:rsidR="00A14559" w:rsidRPr="00A14559" w:rsidRDefault="00631590" w:rsidP="00A14559">
      <w:pPr>
        <w:pStyle w:val="aa"/>
        <w:spacing w:line="27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14559" w:rsidRPr="00A14559">
        <w:rPr>
          <w:sz w:val="28"/>
          <w:szCs w:val="28"/>
        </w:rPr>
        <w:t>В процессе выполнения итоговой аттестационной работы решаются следующие задачи:</w:t>
      </w:r>
    </w:p>
    <w:p w:rsidR="00A14559" w:rsidRPr="00A14559" w:rsidRDefault="00A14559" w:rsidP="00A14559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систематизация, закрепление и углубление теоретических знаний по специальным</w:t>
      </w:r>
      <w:r w:rsidRPr="00A14559">
        <w:rPr>
          <w:spacing w:val="-4"/>
          <w:sz w:val="28"/>
          <w:szCs w:val="28"/>
        </w:rPr>
        <w:t xml:space="preserve"> </w:t>
      </w:r>
      <w:r w:rsidRPr="00A14559">
        <w:rPr>
          <w:sz w:val="28"/>
          <w:szCs w:val="28"/>
        </w:rPr>
        <w:t>дисциплинам;</w:t>
      </w:r>
    </w:p>
    <w:p w:rsidR="00A14559" w:rsidRPr="00A14559" w:rsidRDefault="00A14559" w:rsidP="00A14559">
      <w:pPr>
        <w:widowControl w:val="0"/>
        <w:tabs>
          <w:tab w:val="left" w:pos="1550"/>
          <w:tab w:val="left" w:pos="4398"/>
          <w:tab w:val="left" w:pos="6865"/>
          <w:tab w:val="left" w:pos="9097"/>
        </w:tabs>
        <w:autoSpaceDE w:val="0"/>
        <w:autoSpaceDN w:val="0"/>
        <w:spacing w:line="27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самостоятельное исследование </w:t>
      </w:r>
      <w:r w:rsidRPr="00A14559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A14559">
        <w:rPr>
          <w:spacing w:val="-3"/>
          <w:sz w:val="28"/>
          <w:szCs w:val="28"/>
        </w:rPr>
        <w:t xml:space="preserve">вопросов </w:t>
      </w:r>
      <w:r w:rsidRPr="00A14559">
        <w:rPr>
          <w:sz w:val="28"/>
          <w:szCs w:val="28"/>
        </w:rPr>
        <w:t>профессиональной</w:t>
      </w:r>
      <w:r w:rsidRPr="00A14559">
        <w:rPr>
          <w:spacing w:val="-3"/>
          <w:sz w:val="28"/>
          <w:szCs w:val="28"/>
        </w:rPr>
        <w:t xml:space="preserve"> </w:t>
      </w:r>
      <w:r w:rsidRPr="00A14559">
        <w:rPr>
          <w:sz w:val="28"/>
          <w:szCs w:val="28"/>
        </w:rPr>
        <w:t>деятельности;</w:t>
      </w:r>
    </w:p>
    <w:p w:rsidR="00A14559" w:rsidRPr="00A14559" w:rsidRDefault="00A14559" w:rsidP="00A14559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приобретение навыков ведения самостоятельной исследовательской работы, включая поиск и анализ необходимой</w:t>
      </w:r>
      <w:r w:rsidRPr="00A14559">
        <w:rPr>
          <w:spacing w:val="-9"/>
          <w:sz w:val="28"/>
          <w:szCs w:val="28"/>
        </w:rPr>
        <w:t xml:space="preserve"> </w:t>
      </w:r>
      <w:r w:rsidRPr="00A14559">
        <w:rPr>
          <w:sz w:val="28"/>
          <w:szCs w:val="28"/>
        </w:rPr>
        <w:t>информации;</w:t>
      </w:r>
    </w:p>
    <w:p w:rsidR="00A14559" w:rsidRPr="00A14559" w:rsidRDefault="00A14559" w:rsidP="00A14559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</w:rPr>
      </w:pPr>
      <w:r w:rsidRPr="00A14559">
        <w:rPr>
          <w:sz w:val="28"/>
          <w:szCs w:val="28"/>
        </w:rPr>
        <w:t xml:space="preserve">изучение и использование современных методов анализа и проектирования основных профессиональных мероприятий, с целью </w:t>
      </w:r>
      <w:proofErr w:type="gramStart"/>
      <w:r w:rsidRPr="00A14559">
        <w:rPr>
          <w:sz w:val="28"/>
          <w:szCs w:val="28"/>
        </w:rPr>
        <w:t>повышения  их</w:t>
      </w:r>
      <w:proofErr w:type="gramEnd"/>
      <w:r w:rsidRPr="00A14559">
        <w:rPr>
          <w:sz w:val="28"/>
          <w:szCs w:val="28"/>
        </w:rPr>
        <w:t xml:space="preserve"> эффективности и</w:t>
      </w:r>
      <w:r w:rsidRPr="00A14559">
        <w:rPr>
          <w:spacing w:val="-3"/>
          <w:sz w:val="28"/>
          <w:szCs w:val="28"/>
        </w:rPr>
        <w:t xml:space="preserve"> </w:t>
      </w:r>
      <w:r w:rsidRPr="00A14559">
        <w:rPr>
          <w:sz w:val="28"/>
          <w:szCs w:val="28"/>
        </w:rPr>
        <w:t>целесообразности</w:t>
      </w:r>
      <w:r w:rsidRPr="00A14559">
        <w:rPr>
          <w:sz w:val="28"/>
        </w:rPr>
        <w:t>.</w:t>
      </w:r>
    </w:p>
    <w:p w:rsidR="000555E5" w:rsidRPr="000555E5" w:rsidRDefault="000555E5" w:rsidP="00DB5292">
      <w:pPr>
        <w:widowControl w:val="0"/>
        <w:tabs>
          <w:tab w:val="left" w:pos="1314"/>
        </w:tabs>
        <w:autoSpaceDE w:val="0"/>
        <w:autoSpaceDN w:val="0"/>
        <w:spacing w:line="276" w:lineRule="auto"/>
        <w:ind w:right="118" w:firstLine="567"/>
        <w:jc w:val="both"/>
        <w:rPr>
          <w:sz w:val="28"/>
        </w:rPr>
      </w:pPr>
    </w:p>
    <w:p w:rsidR="00A14559" w:rsidRPr="002C37E6" w:rsidRDefault="00A14559" w:rsidP="00631590">
      <w:pPr>
        <w:pStyle w:val="aa"/>
        <w:spacing w:line="240" w:lineRule="atLeast"/>
        <w:jc w:val="center"/>
      </w:pPr>
      <w:r>
        <w:rPr>
          <w:b/>
          <w:color w:val="131121"/>
          <w:w w:val="105"/>
          <w:sz w:val="28"/>
          <w:szCs w:val="28"/>
        </w:rPr>
        <w:t>2. Т</w:t>
      </w:r>
      <w:r w:rsidRPr="00A14559">
        <w:rPr>
          <w:b/>
          <w:sz w:val="28"/>
          <w:szCs w:val="28"/>
        </w:rPr>
        <w:t>ребования к итоговой аттестационной работе</w:t>
      </w:r>
    </w:p>
    <w:p w:rsidR="00A14559" w:rsidRPr="00A14559" w:rsidRDefault="00A14559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Итоговая аттестационная работа должна удовлетворять следующим требованиям: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отражать современный научно-теоретический и практический уровень исследований рассматриваемых</w:t>
      </w:r>
      <w:r w:rsidRPr="00A14559">
        <w:rPr>
          <w:spacing w:val="-5"/>
          <w:sz w:val="28"/>
          <w:szCs w:val="28"/>
        </w:rPr>
        <w:t xml:space="preserve"> </w:t>
      </w:r>
      <w:r w:rsidRPr="00A14559">
        <w:rPr>
          <w:sz w:val="28"/>
          <w:szCs w:val="28"/>
        </w:rPr>
        <w:t>проблем;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иметь целевую направленность на достижение конкретных, практически значимых</w:t>
      </w:r>
      <w:r w:rsidRPr="00A14559">
        <w:rPr>
          <w:spacing w:val="-3"/>
          <w:sz w:val="28"/>
          <w:szCs w:val="28"/>
        </w:rPr>
        <w:t xml:space="preserve"> </w:t>
      </w:r>
      <w:r w:rsidRPr="00A14559">
        <w:rPr>
          <w:sz w:val="28"/>
          <w:szCs w:val="28"/>
        </w:rPr>
        <w:t>результатов;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содержать самостоятельные подходы к решению поставленных задач, собственные оценки и</w:t>
      </w:r>
      <w:r w:rsidRPr="00A14559">
        <w:rPr>
          <w:spacing w:val="-4"/>
          <w:sz w:val="28"/>
          <w:szCs w:val="28"/>
        </w:rPr>
        <w:t xml:space="preserve"> </w:t>
      </w:r>
      <w:r w:rsidRPr="00A14559">
        <w:rPr>
          <w:sz w:val="28"/>
          <w:szCs w:val="28"/>
        </w:rPr>
        <w:t>выводы;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содержать достоверные данные, реалистичные результаты проведенных исследований и собственные аргументированные рекомендации по совершенствованию организационных систем, систем местного</w:t>
      </w:r>
      <w:r w:rsidRPr="00A14559">
        <w:rPr>
          <w:spacing w:val="-10"/>
          <w:sz w:val="28"/>
          <w:szCs w:val="28"/>
        </w:rPr>
        <w:t xml:space="preserve"> </w:t>
      </w:r>
      <w:r w:rsidRPr="00A14559">
        <w:rPr>
          <w:sz w:val="28"/>
          <w:szCs w:val="28"/>
        </w:rPr>
        <w:t>управления;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изложение материала должно быть целостным, логичным, последовательным, ясным и</w:t>
      </w:r>
      <w:r w:rsidRPr="00A14559">
        <w:rPr>
          <w:spacing w:val="-6"/>
          <w:sz w:val="28"/>
          <w:szCs w:val="28"/>
        </w:rPr>
        <w:t xml:space="preserve"> </w:t>
      </w:r>
      <w:r w:rsidRPr="00A14559">
        <w:rPr>
          <w:sz w:val="28"/>
          <w:szCs w:val="28"/>
        </w:rPr>
        <w:t>лаконичным;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изложение материала должно соответствовать нормам русского литературного языка и правилам оформления письменных</w:t>
      </w:r>
      <w:r w:rsidRPr="00A14559">
        <w:rPr>
          <w:spacing w:val="-11"/>
          <w:sz w:val="28"/>
          <w:szCs w:val="28"/>
        </w:rPr>
        <w:t xml:space="preserve"> </w:t>
      </w:r>
      <w:r w:rsidRPr="00A14559">
        <w:rPr>
          <w:sz w:val="28"/>
          <w:szCs w:val="28"/>
        </w:rPr>
        <w:t>работ;</w:t>
      </w:r>
    </w:p>
    <w:p w:rsidR="00A14559" w:rsidRPr="00A14559" w:rsidRDefault="00A14559" w:rsidP="00631590">
      <w:pPr>
        <w:widowControl w:val="0"/>
        <w:tabs>
          <w:tab w:val="left" w:pos="155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в процессе написания итоговой аттестационной работы обучающимся рекомендуется тщательно проверять подготовленный текст на соответствие указанным</w:t>
      </w:r>
      <w:r w:rsidRPr="00A14559">
        <w:rPr>
          <w:spacing w:val="-2"/>
          <w:sz w:val="28"/>
          <w:szCs w:val="28"/>
        </w:rPr>
        <w:t xml:space="preserve"> </w:t>
      </w:r>
      <w:r w:rsidRPr="00A14559">
        <w:rPr>
          <w:sz w:val="28"/>
          <w:szCs w:val="28"/>
        </w:rPr>
        <w:t>требованиям.</w:t>
      </w:r>
    </w:p>
    <w:p w:rsidR="006B63FA" w:rsidRDefault="006B63FA" w:rsidP="002811E0">
      <w:pPr>
        <w:autoSpaceDE w:val="0"/>
        <w:autoSpaceDN w:val="0"/>
        <w:adjustRightInd w:val="0"/>
        <w:jc w:val="center"/>
        <w:rPr>
          <w:b/>
          <w:color w:val="070707"/>
          <w:w w:val="105"/>
          <w:sz w:val="28"/>
          <w:szCs w:val="28"/>
        </w:rPr>
      </w:pPr>
    </w:p>
    <w:p w:rsidR="00A14559" w:rsidRDefault="00A14559" w:rsidP="003E3D8E">
      <w:pPr>
        <w:pStyle w:val="aa"/>
        <w:spacing w:before="101" w:line="276" w:lineRule="auto"/>
        <w:jc w:val="center"/>
        <w:rPr>
          <w:b/>
          <w:sz w:val="28"/>
          <w:szCs w:val="28"/>
        </w:rPr>
      </w:pPr>
      <w:r w:rsidRPr="00A14559">
        <w:rPr>
          <w:b/>
          <w:color w:val="070707"/>
          <w:w w:val="105"/>
          <w:sz w:val="28"/>
          <w:szCs w:val="28"/>
        </w:rPr>
        <w:t xml:space="preserve">3. </w:t>
      </w:r>
      <w:r w:rsidRPr="00A14559">
        <w:rPr>
          <w:b/>
          <w:sz w:val="28"/>
          <w:szCs w:val="28"/>
        </w:rPr>
        <w:t>Выбор и утверждение темы итоговой аттестационной работы</w:t>
      </w:r>
    </w:p>
    <w:p w:rsidR="00CF02C9" w:rsidRDefault="00CF02C9" w:rsidP="003E3D8E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14559" w:rsidRPr="00A14559">
        <w:rPr>
          <w:sz w:val="28"/>
          <w:szCs w:val="28"/>
        </w:rPr>
        <w:t>Выполнение итоговой аттестационной работы начинается</w:t>
      </w:r>
      <w:r w:rsidR="00A14559" w:rsidRPr="00A14559">
        <w:rPr>
          <w:spacing w:val="68"/>
          <w:sz w:val="28"/>
          <w:szCs w:val="28"/>
        </w:rPr>
        <w:t xml:space="preserve"> </w:t>
      </w:r>
      <w:r w:rsidR="00A14559" w:rsidRPr="00A14559">
        <w:rPr>
          <w:sz w:val="28"/>
          <w:szCs w:val="28"/>
        </w:rPr>
        <w:t>с определения ее</w:t>
      </w:r>
      <w:r>
        <w:rPr>
          <w:sz w:val="28"/>
          <w:szCs w:val="28"/>
        </w:rPr>
        <w:t xml:space="preserve"> </w:t>
      </w:r>
      <w:r w:rsidR="00A14559" w:rsidRPr="00A14559">
        <w:rPr>
          <w:sz w:val="28"/>
          <w:szCs w:val="28"/>
        </w:rPr>
        <w:t>темы.</w:t>
      </w:r>
    </w:p>
    <w:p w:rsidR="00CF02C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При формулировании темы итоговой аттестационной работы обучающийся,</w:t>
      </w:r>
      <w:r w:rsidR="00CF02C9">
        <w:rPr>
          <w:sz w:val="28"/>
          <w:szCs w:val="28"/>
        </w:rPr>
        <w:t xml:space="preserve"> </w:t>
      </w:r>
      <w:r w:rsidRPr="00A14559">
        <w:rPr>
          <w:sz w:val="28"/>
          <w:szCs w:val="28"/>
        </w:rPr>
        <w:t xml:space="preserve">руководствуется перечнем тем, предложенных профилирующей кафедрой </w:t>
      </w:r>
      <w:r w:rsidR="00CF02C9">
        <w:rPr>
          <w:sz w:val="28"/>
          <w:szCs w:val="28"/>
        </w:rPr>
        <w:t>Академии</w:t>
      </w:r>
      <w:r w:rsidRPr="00A14559">
        <w:rPr>
          <w:sz w:val="28"/>
          <w:szCs w:val="28"/>
        </w:rPr>
        <w:t xml:space="preserve">. </w:t>
      </w:r>
    </w:p>
    <w:p w:rsidR="00CF02C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Тема может быть также рекомендована организацией, в которой обучающийся р</w:t>
      </w:r>
      <w:r w:rsidR="00CF02C9">
        <w:rPr>
          <w:sz w:val="28"/>
          <w:szCs w:val="28"/>
        </w:rPr>
        <w:t>аботает или проходит практику, к</w:t>
      </w:r>
      <w:r w:rsidRPr="00A14559">
        <w:rPr>
          <w:sz w:val="28"/>
          <w:szCs w:val="28"/>
        </w:rPr>
        <w:t xml:space="preserve">роме того, обучающийся может предложить свою тему с обоснованием целесообразности ее разработки. </w:t>
      </w:r>
    </w:p>
    <w:p w:rsidR="00CF02C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lastRenderedPageBreak/>
        <w:t xml:space="preserve">В любом случае тема итоговой аттестационной работы обязательно должна быть согласована с факультетом. </w:t>
      </w:r>
    </w:p>
    <w:p w:rsidR="00A14559" w:rsidRPr="00A14559" w:rsidRDefault="00CF02C9" w:rsidP="00CF02C9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14559" w:rsidRPr="00A14559">
        <w:rPr>
          <w:sz w:val="28"/>
          <w:szCs w:val="28"/>
        </w:rPr>
        <w:t>Закрепление за обучающимися тем ИАР и назначение руководителей утверждается приказом ректора Академии.</w:t>
      </w:r>
    </w:p>
    <w:p w:rsidR="00A14559" w:rsidRPr="00A1455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В формулировке темы итоговой аттестационной работы обязательно должно присутствовать не только наименование исследуемой проблемы, но и название организации, учреждения, по мате</w:t>
      </w:r>
      <w:r w:rsidR="00CF02C9">
        <w:rPr>
          <w:sz w:val="28"/>
          <w:szCs w:val="28"/>
        </w:rPr>
        <w:t>риалам которого выполняется ИАР,</w:t>
      </w:r>
      <w:r w:rsidRPr="00A14559">
        <w:rPr>
          <w:sz w:val="28"/>
          <w:szCs w:val="28"/>
        </w:rPr>
        <w:t xml:space="preserve"> например:</w:t>
      </w:r>
      <w:r w:rsidR="00CF02C9">
        <w:rPr>
          <w:sz w:val="28"/>
          <w:szCs w:val="28"/>
        </w:rPr>
        <w:t xml:space="preserve"> </w:t>
      </w:r>
      <w:r w:rsidRPr="00A14559">
        <w:rPr>
          <w:sz w:val="28"/>
          <w:szCs w:val="28"/>
        </w:rPr>
        <w:t>«Совершенствование кадровой политики (на примере Администрации г</w:t>
      </w:r>
      <w:r w:rsidR="00CF02C9">
        <w:rPr>
          <w:sz w:val="28"/>
          <w:szCs w:val="28"/>
        </w:rPr>
        <w:t>орода</w:t>
      </w:r>
      <w:r w:rsidRPr="00A14559">
        <w:rPr>
          <w:sz w:val="28"/>
          <w:szCs w:val="28"/>
        </w:rPr>
        <w:t xml:space="preserve"> Омска)».</w:t>
      </w:r>
    </w:p>
    <w:p w:rsidR="00A14559" w:rsidRPr="00A14559" w:rsidRDefault="00CF02C9" w:rsidP="00CF02C9">
      <w:pPr>
        <w:pStyle w:val="aa"/>
        <w:spacing w:before="48" w:line="27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4559" w:rsidRPr="00A14559">
        <w:rPr>
          <w:sz w:val="28"/>
          <w:szCs w:val="28"/>
        </w:rPr>
        <w:t>При выборе темы итоговой аттестационной работы обучающийся должен учитывать следующее:</w:t>
      </w:r>
    </w:p>
    <w:p w:rsidR="00A14559" w:rsidRPr="00A14559" w:rsidRDefault="00A14559" w:rsidP="00CF02C9">
      <w:pPr>
        <w:pStyle w:val="a7"/>
        <w:widowControl w:val="0"/>
        <w:tabs>
          <w:tab w:val="left" w:pos="1550"/>
        </w:tabs>
        <w:autoSpaceDE w:val="0"/>
        <w:autoSpaceDN w:val="0"/>
        <w:spacing w:line="337" w:lineRule="exact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соответствие темы исследования специальности</w:t>
      </w:r>
      <w:r w:rsidRPr="00A14559">
        <w:rPr>
          <w:spacing w:val="-6"/>
          <w:sz w:val="28"/>
          <w:szCs w:val="28"/>
        </w:rPr>
        <w:t xml:space="preserve"> </w:t>
      </w:r>
      <w:r w:rsidRPr="00A14559">
        <w:rPr>
          <w:sz w:val="28"/>
          <w:szCs w:val="28"/>
        </w:rPr>
        <w:t>обучения;</w:t>
      </w:r>
    </w:p>
    <w:p w:rsidR="00A14559" w:rsidRPr="00A14559" w:rsidRDefault="00A14559" w:rsidP="00CF02C9">
      <w:pPr>
        <w:pStyle w:val="aa"/>
        <w:spacing w:line="30" w:lineRule="exact"/>
        <w:ind w:firstLine="709"/>
        <w:rPr>
          <w:sz w:val="28"/>
          <w:szCs w:val="28"/>
        </w:rPr>
      </w:pPr>
    </w:p>
    <w:p w:rsidR="00A14559" w:rsidRPr="00CF02C9" w:rsidRDefault="00CF02C9" w:rsidP="00CF02C9">
      <w:pPr>
        <w:widowControl w:val="0"/>
        <w:tabs>
          <w:tab w:val="left" w:pos="1549"/>
          <w:tab w:val="left" w:pos="1550"/>
          <w:tab w:val="left" w:pos="3596"/>
          <w:tab w:val="left" w:pos="4695"/>
          <w:tab w:val="left" w:pos="6344"/>
          <w:tab w:val="left" w:pos="7943"/>
        </w:tabs>
        <w:autoSpaceDE w:val="0"/>
        <w:autoSpaceDN w:val="0"/>
        <w:spacing w:line="27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темы научному </w:t>
      </w:r>
      <w:r w:rsidR="00A14559" w:rsidRPr="00CF02C9">
        <w:rPr>
          <w:sz w:val="28"/>
          <w:szCs w:val="28"/>
        </w:rPr>
        <w:t>профилю</w:t>
      </w:r>
      <w:r>
        <w:rPr>
          <w:sz w:val="28"/>
          <w:szCs w:val="28"/>
        </w:rPr>
        <w:t xml:space="preserve"> </w:t>
      </w:r>
      <w:r w:rsidR="00A14559" w:rsidRPr="00CF02C9">
        <w:rPr>
          <w:spacing w:val="-1"/>
          <w:sz w:val="28"/>
          <w:szCs w:val="28"/>
        </w:rPr>
        <w:t xml:space="preserve">профессиональной </w:t>
      </w:r>
      <w:r w:rsidR="00A14559" w:rsidRPr="00CF02C9">
        <w:rPr>
          <w:sz w:val="28"/>
          <w:szCs w:val="28"/>
        </w:rPr>
        <w:t>переподготовки;</w:t>
      </w:r>
    </w:p>
    <w:p w:rsidR="00A14559" w:rsidRPr="00A14559" w:rsidRDefault="00A14559" w:rsidP="00CF02C9">
      <w:pPr>
        <w:pStyle w:val="a7"/>
        <w:widowControl w:val="0"/>
        <w:tabs>
          <w:tab w:val="left" w:pos="1549"/>
          <w:tab w:val="left" w:pos="1550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актуальность</w:t>
      </w:r>
      <w:r w:rsidRPr="00A14559">
        <w:rPr>
          <w:spacing w:val="-3"/>
          <w:sz w:val="28"/>
          <w:szCs w:val="28"/>
        </w:rPr>
        <w:t xml:space="preserve"> </w:t>
      </w:r>
      <w:r w:rsidRPr="00A14559">
        <w:rPr>
          <w:sz w:val="28"/>
          <w:szCs w:val="28"/>
        </w:rPr>
        <w:t>проблемы;</w:t>
      </w:r>
    </w:p>
    <w:p w:rsidR="00A14559" w:rsidRPr="00CF02C9" w:rsidRDefault="00CF02C9" w:rsidP="00CF02C9">
      <w:pPr>
        <w:widowControl w:val="0"/>
        <w:tabs>
          <w:tab w:val="left" w:pos="1549"/>
          <w:tab w:val="left" w:pos="1550"/>
          <w:tab w:val="left" w:pos="3407"/>
          <w:tab w:val="left" w:pos="4969"/>
          <w:tab w:val="left" w:pos="6906"/>
          <w:tab w:val="left" w:pos="8576"/>
        </w:tabs>
        <w:autoSpaceDE w:val="0"/>
        <w:autoSpaceDN w:val="0"/>
        <w:spacing w:before="49" w:line="27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практических </w:t>
      </w:r>
      <w:r w:rsidR="00A14559" w:rsidRPr="00CF02C9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A14559" w:rsidRPr="00CF02C9">
        <w:rPr>
          <w:spacing w:val="-3"/>
          <w:sz w:val="28"/>
          <w:szCs w:val="28"/>
        </w:rPr>
        <w:t xml:space="preserve">(фактических </w:t>
      </w:r>
      <w:r w:rsidR="00A14559" w:rsidRPr="00CF02C9">
        <w:rPr>
          <w:sz w:val="28"/>
          <w:szCs w:val="28"/>
        </w:rPr>
        <w:t>данных), необходимых для</w:t>
      </w:r>
      <w:r w:rsidR="00A14559" w:rsidRPr="00CF02C9">
        <w:rPr>
          <w:spacing w:val="-7"/>
          <w:sz w:val="28"/>
          <w:szCs w:val="28"/>
        </w:rPr>
        <w:t xml:space="preserve"> </w:t>
      </w:r>
      <w:r w:rsidR="00A14559" w:rsidRPr="00CF02C9">
        <w:rPr>
          <w:sz w:val="28"/>
          <w:szCs w:val="28"/>
        </w:rPr>
        <w:t>анализа;</w:t>
      </w:r>
    </w:p>
    <w:p w:rsidR="00A14559" w:rsidRPr="00A14559" w:rsidRDefault="00A14559" w:rsidP="00CF02C9">
      <w:pPr>
        <w:pStyle w:val="a7"/>
        <w:widowControl w:val="0"/>
        <w:tabs>
          <w:tab w:val="left" w:pos="1549"/>
          <w:tab w:val="left" w:pos="1550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наличие научной</w:t>
      </w:r>
      <w:r w:rsidRPr="00A14559">
        <w:rPr>
          <w:spacing w:val="-4"/>
          <w:sz w:val="28"/>
          <w:szCs w:val="28"/>
        </w:rPr>
        <w:t xml:space="preserve"> </w:t>
      </w:r>
      <w:r w:rsidRPr="00A14559">
        <w:rPr>
          <w:sz w:val="28"/>
          <w:szCs w:val="28"/>
        </w:rPr>
        <w:t>литературы;</w:t>
      </w:r>
    </w:p>
    <w:p w:rsidR="00A14559" w:rsidRPr="00A14559" w:rsidRDefault="00A14559" w:rsidP="00CF02C9">
      <w:pPr>
        <w:pStyle w:val="a7"/>
        <w:widowControl w:val="0"/>
        <w:tabs>
          <w:tab w:val="left" w:pos="1549"/>
          <w:tab w:val="left" w:pos="1550"/>
        </w:tabs>
        <w:autoSpaceDE w:val="0"/>
        <w:autoSpaceDN w:val="0"/>
        <w:spacing w:before="46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собственные научные интересы и</w:t>
      </w:r>
      <w:r w:rsidRPr="00A14559">
        <w:rPr>
          <w:spacing w:val="-4"/>
          <w:sz w:val="28"/>
          <w:szCs w:val="28"/>
        </w:rPr>
        <w:t xml:space="preserve"> </w:t>
      </w:r>
      <w:r w:rsidRPr="00A14559">
        <w:rPr>
          <w:sz w:val="28"/>
          <w:szCs w:val="28"/>
        </w:rPr>
        <w:t>способности;</w:t>
      </w:r>
    </w:p>
    <w:p w:rsidR="00A14559" w:rsidRPr="00CF02C9" w:rsidRDefault="00CF02C9" w:rsidP="00CF02C9">
      <w:pPr>
        <w:widowControl w:val="0"/>
        <w:tabs>
          <w:tab w:val="left" w:pos="1549"/>
          <w:tab w:val="left" w:pos="1550"/>
          <w:tab w:val="left" w:pos="3848"/>
          <w:tab w:val="left" w:pos="5835"/>
          <w:tab w:val="left" w:pos="7091"/>
          <w:tab w:val="left" w:pos="7487"/>
          <w:tab w:val="left" w:pos="8600"/>
        </w:tabs>
        <w:autoSpaceDE w:val="0"/>
        <w:autoSpaceDN w:val="0"/>
        <w:spacing w:before="48" w:line="27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исследований, начатых в </w:t>
      </w:r>
      <w:r w:rsidR="00A14559" w:rsidRPr="00CF02C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A14559" w:rsidRPr="00CF02C9">
        <w:rPr>
          <w:spacing w:val="-3"/>
          <w:sz w:val="28"/>
          <w:szCs w:val="28"/>
        </w:rPr>
        <w:t xml:space="preserve">прохождения </w:t>
      </w:r>
      <w:r w:rsidR="00A14559" w:rsidRPr="00CF02C9">
        <w:rPr>
          <w:sz w:val="28"/>
          <w:szCs w:val="28"/>
        </w:rPr>
        <w:t>производственных</w:t>
      </w:r>
      <w:r w:rsidR="00A14559" w:rsidRPr="00CF02C9">
        <w:rPr>
          <w:spacing w:val="-3"/>
          <w:sz w:val="28"/>
          <w:szCs w:val="28"/>
        </w:rPr>
        <w:t xml:space="preserve"> </w:t>
      </w:r>
      <w:r w:rsidR="00A14559" w:rsidRPr="00CF02C9">
        <w:rPr>
          <w:sz w:val="28"/>
          <w:szCs w:val="28"/>
        </w:rPr>
        <w:t>практик.</w:t>
      </w:r>
    </w:p>
    <w:p w:rsidR="00CF02C9" w:rsidRDefault="00CF02C9" w:rsidP="00CF02C9">
      <w:pPr>
        <w:pStyle w:val="aa"/>
        <w:spacing w:before="4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14559" w:rsidRPr="00A14559">
        <w:rPr>
          <w:sz w:val="28"/>
          <w:szCs w:val="28"/>
        </w:rPr>
        <w:t xml:space="preserve">После выбора темы ИАР и её согласования с руководителем подается заявление на имя начальника отдела профессиональной переподготовки и повышения квалификации </w:t>
      </w:r>
      <w:r>
        <w:rPr>
          <w:sz w:val="28"/>
          <w:szCs w:val="28"/>
        </w:rPr>
        <w:t>с просьбой об утверждении темы.</w:t>
      </w:r>
    </w:p>
    <w:p w:rsidR="00A14559" w:rsidRPr="00A14559" w:rsidRDefault="00A14559" w:rsidP="00CF02C9">
      <w:pPr>
        <w:pStyle w:val="aa"/>
        <w:spacing w:before="4"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 xml:space="preserve">Формулировка темы ИАР, утверждённая приказом ректора </w:t>
      </w:r>
      <w:r w:rsidR="00CF02C9">
        <w:rPr>
          <w:sz w:val="28"/>
          <w:szCs w:val="28"/>
        </w:rPr>
        <w:t>Академии</w:t>
      </w:r>
      <w:r w:rsidRPr="00A14559">
        <w:rPr>
          <w:sz w:val="28"/>
          <w:szCs w:val="28"/>
        </w:rPr>
        <w:t>, изменению не подлежит.</w:t>
      </w:r>
    </w:p>
    <w:p w:rsidR="00A14559" w:rsidRPr="00A1455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 xml:space="preserve">Общее руководство и контроль выполнения итоговой </w:t>
      </w:r>
      <w:proofErr w:type="gramStart"/>
      <w:r w:rsidRPr="00A14559">
        <w:rPr>
          <w:sz w:val="28"/>
          <w:szCs w:val="28"/>
        </w:rPr>
        <w:t>аттестационной  работы</w:t>
      </w:r>
      <w:proofErr w:type="gramEnd"/>
      <w:r w:rsidRPr="00A14559">
        <w:rPr>
          <w:sz w:val="28"/>
          <w:szCs w:val="28"/>
        </w:rPr>
        <w:t xml:space="preserve"> осуществляет отдел профессиональной переподготовки и повышения квалификации</w:t>
      </w:r>
      <w:r w:rsidRPr="00A14559">
        <w:rPr>
          <w:spacing w:val="-1"/>
          <w:sz w:val="28"/>
          <w:szCs w:val="28"/>
        </w:rPr>
        <w:t xml:space="preserve"> </w:t>
      </w:r>
      <w:proofErr w:type="spellStart"/>
      <w:r w:rsidRPr="00A14559">
        <w:rPr>
          <w:sz w:val="28"/>
          <w:szCs w:val="28"/>
        </w:rPr>
        <w:t>ОмГА</w:t>
      </w:r>
      <w:proofErr w:type="spellEnd"/>
      <w:r w:rsidRPr="00A14559">
        <w:rPr>
          <w:sz w:val="28"/>
          <w:szCs w:val="28"/>
        </w:rPr>
        <w:t>.</w:t>
      </w:r>
    </w:p>
    <w:p w:rsidR="00CF02C9" w:rsidRDefault="00CF02C9" w:rsidP="00CF02C9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14559" w:rsidRPr="00A14559">
        <w:rPr>
          <w:sz w:val="28"/>
          <w:szCs w:val="28"/>
        </w:rPr>
        <w:t>Каждая работа обязательно п</w:t>
      </w:r>
      <w:r>
        <w:rPr>
          <w:sz w:val="28"/>
          <w:szCs w:val="28"/>
        </w:rPr>
        <w:t>роходит внешнее рецензирование.</w:t>
      </w:r>
    </w:p>
    <w:p w:rsidR="00A14559" w:rsidRPr="00A1455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В качестве рецензентов могут выступать высококвалифицированные служащие органов государственной власти и местного самоуправления, руководители государственных и муниципальных учреждений, иных профильных организаций (подразделений организаций), либо научно-педагогические работники образовательных организаций высшего образования.</w:t>
      </w:r>
    </w:p>
    <w:p w:rsidR="00A14559" w:rsidRPr="00A14559" w:rsidRDefault="00CF02C9" w:rsidP="00CF02C9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A14559" w:rsidRPr="00A14559">
        <w:rPr>
          <w:sz w:val="28"/>
          <w:szCs w:val="28"/>
        </w:rPr>
        <w:t xml:space="preserve">Рецензия составляется в письменной форме. В заголовке рецензия должна начинаться словами: «Рецензия на итоговую аттестационную работу… (указывается тема работы)» </w:t>
      </w:r>
      <w:r>
        <w:rPr>
          <w:sz w:val="28"/>
          <w:szCs w:val="28"/>
        </w:rPr>
        <w:t>обучающегося, ФИО, название ДПП, д</w:t>
      </w:r>
      <w:r w:rsidR="00A14559" w:rsidRPr="00A14559">
        <w:rPr>
          <w:sz w:val="28"/>
          <w:szCs w:val="28"/>
        </w:rPr>
        <w:t>алее идет текст рецензии.</w:t>
      </w:r>
    </w:p>
    <w:p w:rsidR="00CF02C9" w:rsidRDefault="00A14559" w:rsidP="00CF02C9">
      <w:pPr>
        <w:pStyle w:val="aa"/>
        <w:spacing w:before="46" w:line="278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Рецензия должна содержать краткие, но исчерпывающие ответы на следующие вопросы:</w:t>
      </w:r>
    </w:p>
    <w:p w:rsidR="00A14559" w:rsidRPr="00A14559" w:rsidRDefault="00A14559" w:rsidP="00CF02C9">
      <w:pPr>
        <w:pStyle w:val="aa"/>
        <w:spacing w:before="46" w:line="278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актуальность выполненного</w:t>
      </w:r>
      <w:r w:rsidRPr="00A14559">
        <w:rPr>
          <w:spacing w:val="-5"/>
          <w:sz w:val="28"/>
          <w:szCs w:val="28"/>
        </w:rPr>
        <w:t xml:space="preserve"> </w:t>
      </w:r>
      <w:r w:rsidRPr="00A14559">
        <w:rPr>
          <w:sz w:val="28"/>
          <w:szCs w:val="28"/>
        </w:rPr>
        <w:t>исследования;</w:t>
      </w:r>
    </w:p>
    <w:p w:rsidR="00A14559" w:rsidRPr="00A14559" w:rsidRDefault="00A14559" w:rsidP="00CF02C9">
      <w:pPr>
        <w:pStyle w:val="a7"/>
        <w:widowControl w:val="0"/>
        <w:tabs>
          <w:tab w:val="left" w:pos="1214"/>
        </w:tabs>
        <w:autoSpaceDE w:val="0"/>
        <w:autoSpaceDN w:val="0"/>
        <w:spacing w:before="48"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имеются ли в работе самостоятельные, интересные и оригинальные решения;</w:t>
      </w:r>
    </w:p>
    <w:p w:rsidR="00A14559" w:rsidRPr="00A14559" w:rsidRDefault="00A14559" w:rsidP="00CF02C9">
      <w:pPr>
        <w:pStyle w:val="a7"/>
        <w:widowControl w:val="0"/>
        <w:tabs>
          <w:tab w:val="left" w:pos="1214"/>
        </w:tabs>
        <w:autoSpaceDE w:val="0"/>
        <w:autoSpaceDN w:val="0"/>
        <w:spacing w:line="317" w:lineRule="exact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положительные стороны и недостатки</w:t>
      </w:r>
      <w:r w:rsidRPr="00A14559">
        <w:rPr>
          <w:spacing w:val="-6"/>
          <w:sz w:val="28"/>
          <w:szCs w:val="28"/>
        </w:rPr>
        <w:t xml:space="preserve"> </w:t>
      </w:r>
      <w:r w:rsidRPr="00A14559">
        <w:rPr>
          <w:sz w:val="28"/>
          <w:szCs w:val="28"/>
        </w:rPr>
        <w:t>ИАР;</w:t>
      </w:r>
    </w:p>
    <w:p w:rsidR="00A14559" w:rsidRPr="00CF02C9" w:rsidRDefault="00A14559" w:rsidP="00CF02C9">
      <w:pPr>
        <w:widowControl w:val="0"/>
        <w:tabs>
          <w:tab w:val="left" w:pos="1214"/>
        </w:tabs>
        <w:autoSpaceDE w:val="0"/>
        <w:autoSpaceDN w:val="0"/>
        <w:spacing w:before="48" w:line="276" w:lineRule="auto"/>
        <w:ind w:firstLine="709"/>
        <w:jc w:val="both"/>
        <w:rPr>
          <w:sz w:val="28"/>
          <w:szCs w:val="28"/>
        </w:rPr>
      </w:pPr>
      <w:r w:rsidRPr="00CF02C9">
        <w:rPr>
          <w:sz w:val="28"/>
          <w:szCs w:val="28"/>
        </w:rPr>
        <w:t>качество оформления ИАР, иллюстрации к ней, стиль изложения материала;</w:t>
      </w:r>
    </w:p>
    <w:p w:rsidR="00A14559" w:rsidRPr="00A14559" w:rsidRDefault="00A14559" w:rsidP="00CF02C9">
      <w:pPr>
        <w:pStyle w:val="a7"/>
        <w:widowControl w:val="0"/>
        <w:tabs>
          <w:tab w:val="left" w:pos="1214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детальность разработки отдельных</w:t>
      </w:r>
      <w:r w:rsidRPr="00A14559">
        <w:rPr>
          <w:spacing w:val="-3"/>
          <w:sz w:val="28"/>
          <w:szCs w:val="28"/>
        </w:rPr>
        <w:t xml:space="preserve"> </w:t>
      </w:r>
      <w:r w:rsidRPr="00A14559">
        <w:rPr>
          <w:sz w:val="28"/>
          <w:szCs w:val="28"/>
        </w:rPr>
        <w:t>вопросов;</w:t>
      </w:r>
    </w:p>
    <w:p w:rsidR="00A14559" w:rsidRPr="00CF02C9" w:rsidRDefault="00A14559" w:rsidP="00CF02C9">
      <w:pPr>
        <w:widowControl w:val="0"/>
        <w:tabs>
          <w:tab w:val="left" w:pos="1214"/>
        </w:tabs>
        <w:autoSpaceDE w:val="0"/>
        <w:autoSpaceDN w:val="0"/>
        <w:spacing w:before="47" w:line="276" w:lineRule="auto"/>
        <w:ind w:firstLine="709"/>
        <w:jc w:val="both"/>
        <w:rPr>
          <w:sz w:val="28"/>
          <w:szCs w:val="28"/>
        </w:rPr>
      </w:pPr>
      <w:r w:rsidRPr="00CF02C9">
        <w:rPr>
          <w:sz w:val="28"/>
          <w:szCs w:val="28"/>
        </w:rPr>
        <w:t>обнаружил ли выпускник необходимую теоретическую подготовку и умение использовать полученные знания при решении профилирующих</w:t>
      </w:r>
      <w:r w:rsidRPr="00CF02C9">
        <w:rPr>
          <w:spacing w:val="-11"/>
          <w:sz w:val="28"/>
          <w:szCs w:val="28"/>
        </w:rPr>
        <w:t xml:space="preserve"> </w:t>
      </w:r>
      <w:r w:rsidRPr="00CF02C9">
        <w:rPr>
          <w:sz w:val="28"/>
          <w:szCs w:val="28"/>
        </w:rPr>
        <w:t>задач;</w:t>
      </w:r>
    </w:p>
    <w:p w:rsidR="00A14559" w:rsidRPr="00A14559" w:rsidRDefault="00A14559" w:rsidP="00CF02C9">
      <w:pPr>
        <w:pStyle w:val="a7"/>
        <w:widowControl w:val="0"/>
        <w:tabs>
          <w:tab w:val="left" w:pos="1214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имеет ли ИАР или отдельные ее разделы практическую</w:t>
      </w:r>
      <w:r w:rsidRPr="00A14559">
        <w:rPr>
          <w:spacing w:val="-12"/>
          <w:sz w:val="28"/>
          <w:szCs w:val="28"/>
        </w:rPr>
        <w:t xml:space="preserve"> </w:t>
      </w:r>
      <w:r w:rsidRPr="00A14559">
        <w:rPr>
          <w:sz w:val="28"/>
          <w:szCs w:val="28"/>
        </w:rPr>
        <w:t>ценность;</w:t>
      </w:r>
    </w:p>
    <w:p w:rsidR="00A14559" w:rsidRPr="00A14559" w:rsidRDefault="00A14559" w:rsidP="00CF02C9">
      <w:pPr>
        <w:pStyle w:val="a7"/>
        <w:widowControl w:val="0"/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14559">
        <w:rPr>
          <w:sz w:val="28"/>
          <w:szCs w:val="28"/>
        </w:rPr>
        <w:t>замечания по работе (обязательно должны быть</w:t>
      </w:r>
      <w:r w:rsidRPr="00A14559">
        <w:rPr>
          <w:spacing w:val="-11"/>
          <w:sz w:val="28"/>
          <w:szCs w:val="28"/>
        </w:rPr>
        <w:t xml:space="preserve"> </w:t>
      </w:r>
      <w:r w:rsidRPr="00A14559">
        <w:rPr>
          <w:sz w:val="28"/>
          <w:szCs w:val="28"/>
        </w:rPr>
        <w:t>указаны);</w:t>
      </w:r>
    </w:p>
    <w:p w:rsidR="00A14559" w:rsidRPr="00CF02C9" w:rsidRDefault="00A14559" w:rsidP="00CF02C9">
      <w:pPr>
        <w:widowControl w:val="0"/>
        <w:tabs>
          <w:tab w:val="left" w:pos="1214"/>
        </w:tabs>
        <w:autoSpaceDE w:val="0"/>
        <w:autoSpaceDN w:val="0"/>
        <w:spacing w:before="47" w:line="278" w:lineRule="auto"/>
        <w:ind w:firstLine="709"/>
        <w:jc w:val="both"/>
        <w:rPr>
          <w:sz w:val="28"/>
          <w:szCs w:val="28"/>
        </w:rPr>
      </w:pPr>
      <w:r w:rsidRPr="00CF02C9">
        <w:rPr>
          <w:sz w:val="28"/>
          <w:szCs w:val="28"/>
        </w:rPr>
        <w:t>какова общая рекомендуемая оценка ИАР (отлично,</w:t>
      </w:r>
      <w:r w:rsidRPr="00CF02C9">
        <w:rPr>
          <w:spacing w:val="48"/>
          <w:sz w:val="28"/>
          <w:szCs w:val="28"/>
        </w:rPr>
        <w:t xml:space="preserve"> </w:t>
      </w:r>
      <w:r w:rsidRPr="00CF02C9">
        <w:rPr>
          <w:sz w:val="28"/>
          <w:szCs w:val="28"/>
        </w:rPr>
        <w:t>хорошо, удовлетворительно или</w:t>
      </w:r>
      <w:r w:rsidRPr="00CF02C9">
        <w:rPr>
          <w:spacing w:val="-3"/>
          <w:sz w:val="28"/>
          <w:szCs w:val="28"/>
        </w:rPr>
        <w:t xml:space="preserve"> </w:t>
      </w:r>
      <w:r w:rsidRPr="00CF02C9">
        <w:rPr>
          <w:sz w:val="28"/>
          <w:szCs w:val="28"/>
        </w:rPr>
        <w:t>неудовлетворительно).</w:t>
      </w:r>
    </w:p>
    <w:p w:rsidR="00CF02C9" w:rsidRDefault="00CF02C9" w:rsidP="00CF02C9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14559" w:rsidRPr="00A14559">
        <w:rPr>
          <w:sz w:val="28"/>
          <w:szCs w:val="28"/>
        </w:rPr>
        <w:t>Рецензия подписывается рецензентом с указанием его должности, фамилии, име</w:t>
      </w:r>
      <w:r>
        <w:rPr>
          <w:sz w:val="28"/>
          <w:szCs w:val="28"/>
        </w:rPr>
        <w:t>ни, отчества.</w:t>
      </w:r>
    </w:p>
    <w:p w:rsidR="00A14559" w:rsidRPr="00A14559" w:rsidRDefault="00A14559" w:rsidP="00CF02C9">
      <w:pPr>
        <w:pStyle w:val="aa"/>
        <w:spacing w:line="276" w:lineRule="auto"/>
        <w:ind w:firstLine="709"/>
        <w:rPr>
          <w:b/>
          <w:sz w:val="28"/>
          <w:szCs w:val="28"/>
        </w:rPr>
      </w:pPr>
      <w:r w:rsidRPr="00A14559">
        <w:rPr>
          <w:sz w:val="28"/>
          <w:szCs w:val="28"/>
        </w:rPr>
        <w:t>Подпись рецензента заверяется печатью организации</w:t>
      </w:r>
      <w:r w:rsidRPr="00A14559">
        <w:rPr>
          <w:b/>
          <w:sz w:val="28"/>
          <w:szCs w:val="28"/>
        </w:rPr>
        <w:t>.</w:t>
      </w:r>
    </w:p>
    <w:p w:rsidR="00CF02C9" w:rsidRDefault="00A14559" w:rsidP="00CF02C9">
      <w:pPr>
        <w:pStyle w:val="aa"/>
        <w:spacing w:line="278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 xml:space="preserve">Выпускник обязан ознакомиться с письменной рецензией и подготовить ответ на нее. </w:t>
      </w:r>
    </w:p>
    <w:p w:rsidR="00A14559" w:rsidRPr="00A14559" w:rsidRDefault="00A14559" w:rsidP="00CF02C9">
      <w:pPr>
        <w:pStyle w:val="aa"/>
        <w:spacing w:line="278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После рецензирования никаких исправлений в работе не</w:t>
      </w:r>
      <w:r w:rsidRPr="00A14559">
        <w:rPr>
          <w:spacing w:val="-23"/>
          <w:sz w:val="28"/>
          <w:szCs w:val="28"/>
        </w:rPr>
        <w:t xml:space="preserve"> </w:t>
      </w:r>
      <w:r w:rsidRPr="00A14559">
        <w:rPr>
          <w:sz w:val="28"/>
          <w:szCs w:val="28"/>
        </w:rPr>
        <w:t>допускается.</w:t>
      </w:r>
    </w:p>
    <w:p w:rsidR="00A14559" w:rsidRPr="00A14559" w:rsidRDefault="00A14559" w:rsidP="00CF02C9">
      <w:pPr>
        <w:pStyle w:val="aa"/>
        <w:spacing w:line="276" w:lineRule="auto"/>
        <w:ind w:firstLine="709"/>
        <w:rPr>
          <w:sz w:val="28"/>
          <w:szCs w:val="28"/>
        </w:rPr>
      </w:pPr>
      <w:r w:rsidRPr="00A14559">
        <w:rPr>
          <w:sz w:val="28"/>
          <w:szCs w:val="28"/>
        </w:rPr>
        <w:t>Полностью готовая итоговая аттестационная работа в сброшюрованном виде и ее электронная копия должны быть сданы в отдел профессиональной переподготовки и повышения квалификации не позднее даты, установленной факультетом, за 10 дней до защиты ИАР.</w:t>
      </w:r>
    </w:p>
    <w:p w:rsidR="006B63FA" w:rsidRDefault="006B63FA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9"/>
        </w:rPr>
      </w:pPr>
    </w:p>
    <w:p w:rsidR="003E3D8E" w:rsidRDefault="00736B60" w:rsidP="003E3D8E">
      <w:pPr>
        <w:pStyle w:val="aa"/>
        <w:spacing w:before="108"/>
        <w:ind w:left="709"/>
        <w:jc w:val="center"/>
        <w:rPr>
          <w:b/>
          <w:sz w:val="28"/>
          <w:szCs w:val="28"/>
        </w:rPr>
      </w:pPr>
      <w:r w:rsidRPr="003E3D8E">
        <w:rPr>
          <w:b/>
          <w:color w:val="070707"/>
          <w:w w:val="105"/>
          <w:sz w:val="28"/>
          <w:szCs w:val="28"/>
        </w:rPr>
        <w:t xml:space="preserve">4. </w:t>
      </w:r>
      <w:r w:rsidR="003E3D8E" w:rsidRPr="003E3D8E">
        <w:rPr>
          <w:b/>
          <w:sz w:val="28"/>
          <w:szCs w:val="28"/>
        </w:rPr>
        <w:t>Структура и содержание итоговой аттестационной работы</w:t>
      </w:r>
    </w:p>
    <w:p w:rsidR="003E3D8E" w:rsidRP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E3D8E" w:rsidRPr="00164089">
        <w:rPr>
          <w:sz w:val="28"/>
          <w:szCs w:val="28"/>
        </w:rPr>
        <w:t>При написании ИАР, независимо от избранной темы, рекомендуется придерживаться следующей структуры: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Введение Глава I.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1.1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1.2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1.3</w:t>
      </w:r>
    </w:p>
    <w:p w:rsidR="002D301B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pacing w:val="-5"/>
          <w:sz w:val="28"/>
          <w:szCs w:val="28"/>
        </w:rPr>
      </w:pPr>
      <w:r w:rsidRPr="00164089">
        <w:rPr>
          <w:sz w:val="28"/>
          <w:szCs w:val="28"/>
        </w:rPr>
        <w:lastRenderedPageBreak/>
        <w:t xml:space="preserve">Глава </w:t>
      </w:r>
      <w:r w:rsidRPr="00164089">
        <w:rPr>
          <w:spacing w:val="-5"/>
          <w:sz w:val="28"/>
          <w:szCs w:val="28"/>
        </w:rPr>
        <w:t xml:space="preserve">II. 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2.1.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2.2.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2.3.</w:t>
      </w:r>
    </w:p>
    <w:p w:rsidR="002D301B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pacing w:val="-4"/>
          <w:sz w:val="28"/>
          <w:szCs w:val="28"/>
        </w:rPr>
      </w:pPr>
      <w:r w:rsidRPr="00164089">
        <w:rPr>
          <w:sz w:val="28"/>
          <w:szCs w:val="28"/>
        </w:rPr>
        <w:t xml:space="preserve">Глава </w:t>
      </w:r>
      <w:r w:rsidRPr="00164089">
        <w:rPr>
          <w:spacing w:val="-4"/>
          <w:sz w:val="28"/>
          <w:szCs w:val="28"/>
        </w:rPr>
        <w:t xml:space="preserve">III. 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3.1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3.2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3.3</w:t>
      </w:r>
    </w:p>
    <w:p w:rsidR="003E3D8E" w:rsidRPr="00164089" w:rsidRDefault="00164089" w:rsidP="002D301B">
      <w:pPr>
        <w:pStyle w:val="aa"/>
        <w:tabs>
          <w:tab w:val="left" w:pos="709"/>
          <w:tab w:val="left" w:pos="1276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Выводы</w:t>
      </w:r>
      <w:r w:rsidR="002D301B">
        <w:rPr>
          <w:sz w:val="28"/>
          <w:szCs w:val="28"/>
        </w:rPr>
        <w:t xml:space="preserve">, </w:t>
      </w:r>
      <w:r w:rsidR="003E3D8E" w:rsidRPr="00164089">
        <w:rPr>
          <w:sz w:val="28"/>
          <w:szCs w:val="28"/>
        </w:rPr>
        <w:t>предложения</w:t>
      </w:r>
    </w:p>
    <w:p w:rsidR="00164089" w:rsidRDefault="003E3D8E" w:rsidP="002D301B">
      <w:pPr>
        <w:pStyle w:val="aa"/>
        <w:tabs>
          <w:tab w:val="left" w:pos="709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 xml:space="preserve">Список использованных источников и литературы </w:t>
      </w:r>
    </w:p>
    <w:p w:rsidR="003E3D8E" w:rsidRPr="00164089" w:rsidRDefault="003E3D8E" w:rsidP="002D301B">
      <w:pPr>
        <w:pStyle w:val="aa"/>
        <w:tabs>
          <w:tab w:val="left" w:pos="709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Приложе</w:t>
      </w:r>
      <w:r w:rsidR="00164089">
        <w:rPr>
          <w:sz w:val="28"/>
          <w:szCs w:val="28"/>
        </w:rPr>
        <w:t>ния</w:t>
      </w:r>
    </w:p>
    <w:p w:rsidR="003E3D8E" w:rsidRPr="00164089" w:rsidRDefault="00164089" w:rsidP="002D301B">
      <w:pPr>
        <w:pStyle w:val="aa"/>
        <w:tabs>
          <w:tab w:val="left" w:pos="709"/>
          <w:tab w:val="left" w:pos="1276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E3D8E" w:rsidRPr="00164089">
        <w:rPr>
          <w:sz w:val="28"/>
          <w:szCs w:val="28"/>
        </w:rPr>
        <w:t>Введение должно быть написано строго по принятой схеме,</w:t>
      </w:r>
      <w:r w:rsidR="003E3D8E" w:rsidRPr="00164089">
        <w:rPr>
          <w:spacing w:val="68"/>
          <w:sz w:val="28"/>
          <w:szCs w:val="28"/>
        </w:rPr>
        <w:t xml:space="preserve"> </w:t>
      </w:r>
      <w:r w:rsidR="003E3D8E" w:rsidRPr="00164089">
        <w:rPr>
          <w:sz w:val="28"/>
          <w:szCs w:val="28"/>
        </w:rPr>
        <w:t>объем 1-3</w:t>
      </w:r>
      <w:r w:rsidRPr="00164089">
        <w:rPr>
          <w:sz w:val="28"/>
          <w:szCs w:val="28"/>
        </w:rPr>
        <w:t xml:space="preserve"> </w:t>
      </w:r>
      <w:r w:rsidR="003E3D8E" w:rsidRPr="00164089">
        <w:rPr>
          <w:sz w:val="28"/>
          <w:szCs w:val="28"/>
        </w:rPr>
        <w:t>страницы. В нем обучающийся обязан обосновать и отразить: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актуальность темы, ее</w:t>
      </w:r>
      <w:r w:rsidRPr="00164089">
        <w:rPr>
          <w:spacing w:val="-8"/>
          <w:sz w:val="28"/>
          <w:szCs w:val="28"/>
        </w:rPr>
        <w:t xml:space="preserve"> </w:t>
      </w:r>
      <w:r w:rsidRPr="00164089">
        <w:rPr>
          <w:sz w:val="28"/>
          <w:szCs w:val="28"/>
        </w:rPr>
        <w:t>значимость;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уровень разработанности темы в</w:t>
      </w:r>
      <w:r w:rsidRPr="00164089">
        <w:rPr>
          <w:spacing w:val="-4"/>
          <w:sz w:val="28"/>
          <w:szCs w:val="28"/>
        </w:rPr>
        <w:t xml:space="preserve"> </w:t>
      </w:r>
      <w:r w:rsidRPr="00164089">
        <w:rPr>
          <w:sz w:val="28"/>
          <w:szCs w:val="28"/>
        </w:rPr>
        <w:t>литературе;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объект и предмет</w:t>
      </w:r>
      <w:r w:rsidRPr="00164089">
        <w:rPr>
          <w:spacing w:val="-6"/>
          <w:sz w:val="28"/>
          <w:szCs w:val="28"/>
        </w:rPr>
        <w:t xml:space="preserve"> </w:t>
      </w:r>
      <w:r w:rsidRPr="00164089">
        <w:rPr>
          <w:sz w:val="28"/>
          <w:szCs w:val="28"/>
        </w:rPr>
        <w:t>исследования;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цель</w:t>
      </w:r>
      <w:r w:rsidRPr="00164089">
        <w:rPr>
          <w:spacing w:val="-3"/>
          <w:sz w:val="28"/>
          <w:szCs w:val="28"/>
        </w:rPr>
        <w:t xml:space="preserve"> </w:t>
      </w:r>
      <w:r w:rsidRPr="00164089">
        <w:rPr>
          <w:sz w:val="28"/>
          <w:szCs w:val="28"/>
        </w:rPr>
        <w:t>работы;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задачи, поставленные для достижения</w:t>
      </w:r>
      <w:r w:rsidRPr="00164089">
        <w:rPr>
          <w:spacing w:val="-9"/>
          <w:sz w:val="28"/>
          <w:szCs w:val="28"/>
        </w:rPr>
        <w:t xml:space="preserve"> </w:t>
      </w:r>
      <w:r w:rsidRPr="00164089">
        <w:rPr>
          <w:sz w:val="28"/>
          <w:szCs w:val="28"/>
        </w:rPr>
        <w:t>цели;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методы исследования, применяемые при написании</w:t>
      </w:r>
      <w:r w:rsidRPr="00164089">
        <w:rPr>
          <w:spacing w:val="-8"/>
          <w:sz w:val="28"/>
          <w:szCs w:val="28"/>
        </w:rPr>
        <w:t xml:space="preserve"> </w:t>
      </w:r>
      <w:r w:rsidRPr="00164089">
        <w:rPr>
          <w:sz w:val="28"/>
          <w:szCs w:val="28"/>
        </w:rPr>
        <w:t>работы;</w:t>
      </w:r>
    </w:p>
    <w:p w:rsidR="003E3D8E" w:rsidRPr="00164089" w:rsidRDefault="003E3D8E" w:rsidP="002D301B">
      <w:pPr>
        <w:pStyle w:val="a7"/>
        <w:widowControl w:val="0"/>
        <w:tabs>
          <w:tab w:val="left" w:pos="709"/>
          <w:tab w:val="left" w:pos="993"/>
          <w:tab w:val="left" w:pos="1128"/>
          <w:tab w:val="left" w:pos="1276"/>
        </w:tabs>
        <w:autoSpaceDE w:val="0"/>
        <w:autoSpaceDN w:val="0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164089">
        <w:rPr>
          <w:sz w:val="28"/>
          <w:szCs w:val="28"/>
        </w:rPr>
        <w:t>структура работы</w:t>
      </w:r>
      <w:r w:rsidRPr="00164089">
        <w:rPr>
          <w:spacing w:val="-2"/>
          <w:sz w:val="28"/>
          <w:szCs w:val="28"/>
        </w:rPr>
        <w:t xml:space="preserve"> </w:t>
      </w:r>
      <w:r w:rsidRPr="00164089">
        <w:rPr>
          <w:sz w:val="28"/>
          <w:szCs w:val="28"/>
        </w:rPr>
        <w:t>(кратко).</w:t>
      </w:r>
    </w:p>
    <w:p w:rsidR="00164089" w:rsidRDefault="00164089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E3D8E" w:rsidRPr="00164089">
        <w:rPr>
          <w:sz w:val="28"/>
          <w:szCs w:val="28"/>
        </w:rPr>
        <w:t>Актуальность отражает важность, своевременность изучения выбранной темы, ее социально-экономическую значи</w:t>
      </w:r>
      <w:r>
        <w:rPr>
          <w:sz w:val="28"/>
          <w:szCs w:val="28"/>
        </w:rPr>
        <w:t>мость.</w:t>
      </w:r>
    </w:p>
    <w:p w:rsid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Освещение актуальности должно быть немногослов</w:t>
      </w:r>
      <w:r w:rsidR="00164089">
        <w:rPr>
          <w:sz w:val="28"/>
          <w:szCs w:val="28"/>
        </w:rPr>
        <w:t>ным.</w:t>
      </w:r>
    </w:p>
    <w:p w:rsidR="003E3D8E" w:rsidRPr="00164089" w:rsidRDefault="003E3D8E" w:rsidP="002D301B">
      <w:pPr>
        <w:pStyle w:val="aa"/>
        <w:tabs>
          <w:tab w:val="left" w:pos="709"/>
          <w:tab w:val="left" w:pos="993"/>
          <w:tab w:val="left" w:pos="1276"/>
        </w:tabs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Обучающийся должен показать наличие и суть проблемной ситуации, которая требует разрешения в теоретическом и практическом плане.</w:t>
      </w:r>
    </w:p>
    <w:p w:rsidR="00164089" w:rsidRDefault="00164089" w:rsidP="002D301B">
      <w:pPr>
        <w:pStyle w:val="aa"/>
        <w:spacing w:line="276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E3D8E" w:rsidRPr="00164089">
        <w:rPr>
          <w:sz w:val="28"/>
          <w:szCs w:val="28"/>
        </w:rPr>
        <w:t>Уровень разработанности темы в литературе</w:t>
      </w:r>
      <w:r w:rsidR="003E3D8E" w:rsidRPr="0016408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Краткий обзор публикаций по теме показывает степень знакомства обучающегося со специальной литературой, позволяет в дальнейшем сделать вывод о новизне и практической значимости работы выпускника.</w:t>
      </w:r>
    </w:p>
    <w:p w:rsidR="003E3D8E" w:rsidRP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E3D8E" w:rsidRPr="00164089">
        <w:rPr>
          <w:sz w:val="28"/>
          <w:szCs w:val="28"/>
        </w:rPr>
        <w:t>Обучающемуся необходимо тщательно подходить к определению объекта и предмета исследования.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Во введении обязательно формулируются цель ИАР и задачи</w:t>
      </w:r>
      <w:r w:rsidRPr="00164089">
        <w:rPr>
          <w:b/>
          <w:i/>
          <w:sz w:val="28"/>
          <w:szCs w:val="28"/>
        </w:rPr>
        <w:t xml:space="preserve">, </w:t>
      </w:r>
      <w:r w:rsidRPr="00164089">
        <w:rPr>
          <w:sz w:val="28"/>
          <w:szCs w:val="28"/>
        </w:rPr>
        <w:t>которые необходи</w:t>
      </w:r>
      <w:r w:rsidR="00164089">
        <w:rPr>
          <w:sz w:val="28"/>
          <w:szCs w:val="28"/>
        </w:rPr>
        <w:t>мо решить для достижения цели.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Обычно определяются одна цель ИАР и 4-6 задач, для перечисления которых пользуются словами «изучить», «описать»,</w:t>
      </w:r>
      <w:r w:rsidR="00164089">
        <w:rPr>
          <w:sz w:val="28"/>
          <w:szCs w:val="28"/>
        </w:rPr>
        <w:t xml:space="preserve"> </w:t>
      </w:r>
      <w:r w:rsidRPr="00164089">
        <w:rPr>
          <w:sz w:val="28"/>
          <w:szCs w:val="28"/>
        </w:rPr>
        <w:t>«установить», «выяснить», «выявить», «обосновать» и т.п.).</w:t>
      </w:r>
    </w:p>
    <w:p w:rsid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="003E3D8E" w:rsidRPr="00164089">
        <w:rPr>
          <w:sz w:val="28"/>
          <w:szCs w:val="28"/>
        </w:rPr>
        <w:t>К методам исследования относятся наблюдение, сравнение, эксперимент, абстрагирование, анализ и синтез, моделирование, индукция и дедукция, исторический метод, метод восхождения от абстрактного к конкретному, специальные методы (статистические,</w:t>
      </w:r>
      <w:r>
        <w:rPr>
          <w:sz w:val="28"/>
          <w:szCs w:val="28"/>
        </w:rPr>
        <w:t xml:space="preserve"> экономический анализ и. т.д.).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Во введении описываются только те методы, которые реально были использованы при написании ИАР.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 конце введения кратко описывается структура итоговой аттестационной работы (количество глав, таблиц, графиков, приложений и т.п.).</w:t>
      </w:r>
    </w:p>
    <w:p w:rsid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3E3D8E" w:rsidRPr="00164089">
        <w:rPr>
          <w:sz w:val="28"/>
          <w:szCs w:val="28"/>
        </w:rPr>
        <w:t xml:space="preserve">Основная часть итоговой аттестационной работы состоит из трех глав. 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b/>
          <w:sz w:val="28"/>
          <w:szCs w:val="28"/>
        </w:rPr>
      </w:pPr>
      <w:r w:rsidRPr="00164089">
        <w:rPr>
          <w:sz w:val="28"/>
          <w:szCs w:val="28"/>
        </w:rPr>
        <w:t>Каждая глава имеет название, состоит из двух-трех параграфов и начинается с новой страницы</w:t>
      </w:r>
      <w:r w:rsidRPr="00164089">
        <w:rPr>
          <w:b/>
          <w:sz w:val="28"/>
          <w:szCs w:val="28"/>
        </w:rPr>
        <w:t>.</w:t>
      </w:r>
    </w:p>
    <w:p w:rsid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E3D8E" w:rsidRPr="00164089">
        <w:rPr>
          <w:sz w:val="28"/>
          <w:szCs w:val="28"/>
        </w:rPr>
        <w:t>В первой главе излагаются теоретические основы исследуемой проблемы, здесь раскрывается содержание основных понятий и категорий, достаточно подробно анализируются точки зрения разных авторов на проблему, приводятся классификации, описывается история развития предмета исследования, имеющийся з</w:t>
      </w:r>
      <w:r>
        <w:rPr>
          <w:sz w:val="28"/>
          <w:szCs w:val="28"/>
        </w:rPr>
        <w:t>арубежный и отечественный опыт.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 этой части итоговой аттестационной работы раскрываются нормативно-правовые ас</w:t>
      </w:r>
      <w:r w:rsidR="00164089">
        <w:rPr>
          <w:sz w:val="28"/>
          <w:szCs w:val="28"/>
        </w:rPr>
        <w:t>пекты предмета исследования.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 дальнейшем логика изложения материала в последующих главах должна быть увязана с логикой изложения материала первой</w:t>
      </w:r>
      <w:r w:rsidRPr="00164089">
        <w:rPr>
          <w:spacing w:val="-12"/>
          <w:sz w:val="28"/>
          <w:szCs w:val="28"/>
        </w:rPr>
        <w:t xml:space="preserve"> </w:t>
      </w:r>
      <w:r w:rsidRPr="00164089">
        <w:rPr>
          <w:sz w:val="28"/>
          <w:szCs w:val="28"/>
        </w:rPr>
        <w:t>главы.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Первая глава итоговой аттестационной работы должна содержать 2 или 3 параграфа. Разбиение материала на более мелкие части считается нецелесооб</w:t>
      </w:r>
      <w:r w:rsidR="00164089">
        <w:rPr>
          <w:sz w:val="28"/>
          <w:szCs w:val="28"/>
        </w:rPr>
        <w:t>разным.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Каждый параграф и сама глава должны заканчиваться</w:t>
      </w:r>
      <w:r w:rsidR="00164089">
        <w:rPr>
          <w:sz w:val="28"/>
          <w:szCs w:val="28"/>
        </w:rPr>
        <w:t xml:space="preserve"> </w:t>
      </w:r>
      <w:r w:rsidRPr="00164089">
        <w:rPr>
          <w:sz w:val="28"/>
          <w:szCs w:val="28"/>
        </w:rPr>
        <w:t>содержатель</w:t>
      </w:r>
      <w:r w:rsidR="00164089">
        <w:rPr>
          <w:sz w:val="28"/>
          <w:szCs w:val="28"/>
        </w:rPr>
        <w:t>ными выводами.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При этом обучающийся указывает не на то, что он сделал, а к каким выводам он пришел в ходе изучения источников и, обобщения материала.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Первая глава должна составлять не более 30% от общего объема, т.е. не менее 15</w:t>
      </w:r>
      <w:r w:rsidRPr="00164089">
        <w:rPr>
          <w:spacing w:val="-3"/>
          <w:sz w:val="28"/>
          <w:szCs w:val="28"/>
        </w:rPr>
        <w:t xml:space="preserve"> </w:t>
      </w:r>
      <w:r w:rsidRPr="00164089">
        <w:rPr>
          <w:sz w:val="28"/>
          <w:szCs w:val="28"/>
        </w:rPr>
        <w:t>страниц.</w:t>
      </w:r>
    </w:p>
    <w:p w:rsid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3E3D8E" w:rsidRPr="00164089">
        <w:rPr>
          <w:sz w:val="28"/>
          <w:szCs w:val="28"/>
        </w:rPr>
        <w:t xml:space="preserve">Во второй главе итоговой аттестационной работы приводится характеристика объекта исследования с точки зрения исследуемых процессов. 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Здесь анализируется предмет итоговой аттестационной работы на конкретном примере. Для этого используется материал, собранный обучающимся в ходе прохождения производственной практи</w:t>
      </w:r>
      <w:r w:rsidR="00164089">
        <w:rPr>
          <w:sz w:val="28"/>
          <w:szCs w:val="28"/>
        </w:rPr>
        <w:t>ки.</w:t>
      </w:r>
    </w:p>
    <w:p w:rsid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 xml:space="preserve">От того, насколько обучающимся глубоко и всесторонне изучен объект исследования, зависит значимость выявленных проблем, характерных для </w:t>
      </w:r>
      <w:r w:rsidRPr="00164089">
        <w:rPr>
          <w:sz w:val="28"/>
          <w:szCs w:val="28"/>
        </w:rPr>
        <w:lastRenderedPageBreak/>
        <w:t>данной организации (предприятия), и качество рекомендаций для их разреше</w:t>
      </w:r>
      <w:r w:rsidR="00164089">
        <w:rPr>
          <w:sz w:val="28"/>
          <w:szCs w:val="28"/>
        </w:rPr>
        <w:t>ния.</w:t>
      </w:r>
    </w:p>
    <w:p w:rsidR="00164089" w:rsidRDefault="00164089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3E3D8E" w:rsidRPr="00164089">
        <w:rPr>
          <w:sz w:val="28"/>
          <w:szCs w:val="28"/>
        </w:rPr>
        <w:t>Вторая глава также должна содержать 3 параграфа, завершающихся вывода</w:t>
      </w:r>
      <w:r>
        <w:rPr>
          <w:sz w:val="28"/>
          <w:szCs w:val="28"/>
        </w:rPr>
        <w:t>ми.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Вторая глава должна составлять не более 40% от общего объема, т.е. не менее 20</w:t>
      </w:r>
      <w:r w:rsidRPr="00164089">
        <w:rPr>
          <w:spacing w:val="-12"/>
          <w:sz w:val="28"/>
          <w:szCs w:val="28"/>
        </w:rPr>
        <w:t xml:space="preserve"> </w:t>
      </w:r>
      <w:r w:rsidRPr="00164089">
        <w:rPr>
          <w:sz w:val="28"/>
          <w:szCs w:val="28"/>
        </w:rPr>
        <w:t>страниц.</w:t>
      </w:r>
    </w:p>
    <w:p w:rsidR="002D301B" w:rsidRDefault="002D301B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3E3D8E" w:rsidRPr="00164089">
        <w:rPr>
          <w:sz w:val="28"/>
          <w:szCs w:val="28"/>
        </w:rPr>
        <w:t xml:space="preserve">В третьей главе на основе проведенного исследования формулируются проблемы и разрабатываются практические рекомендации по их решению. Рекомендации не должны носить общий характер, они должны предусматривать мероприятия, которые </w:t>
      </w:r>
      <w:r>
        <w:rPr>
          <w:sz w:val="28"/>
          <w:szCs w:val="28"/>
        </w:rPr>
        <w:t>реально можно было бы внедрить.</w:t>
      </w:r>
    </w:p>
    <w:p w:rsidR="002D301B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Обучающийся вправе предложить несколько путей (вариантов) решения проблемной ситуа</w:t>
      </w:r>
      <w:r w:rsidR="002D301B">
        <w:rPr>
          <w:sz w:val="28"/>
          <w:szCs w:val="28"/>
        </w:rPr>
        <w:t>ции.</w:t>
      </w:r>
    </w:p>
    <w:p w:rsidR="002D301B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Третья глава не должна содержать теоретический материал, обучающийся должен четко обосновать разработанные рекомендации исследуемой организации и рассчитать экономический (социальный) эффект по предло</w:t>
      </w:r>
      <w:r w:rsidR="002D301B">
        <w:rPr>
          <w:sz w:val="28"/>
          <w:szCs w:val="28"/>
        </w:rPr>
        <w:t>женным мероприятиям.</w:t>
      </w:r>
    </w:p>
    <w:p w:rsidR="002D301B" w:rsidRDefault="002D301B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3E3D8E" w:rsidRPr="00164089">
        <w:rPr>
          <w:sz w:val="28"/>
          <w:szCs w:val="28"/>
        </w:rPr>
        <w:t>Третья глава должна содержать 2-3 параграфа, завершающихся вывода</w:t>
      </w:r>
      <w:r>
        <w:rPr>
          <w:sz w:val="28"/>
          <w:szCs w:val="28"/>
        </w:rPr>
        <w:t>ми.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Третья глава должна составлять не более 30% от общего объема, т.е. не менее 15 страниц.</w:t>
      </w:r>
    </w:p>
    <w:p w:rsidR="002D301B" w:rsidRDefault="002D301B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3E3D8E" w:rsidRPr="00164089">
        <w:rPr>
          <w:sz w:val="28"/>
          <w:szCs w:val="28"/>
        </w:rPr>
        <w:t>В заключении кратко излагаются основные содержательные результаты ис</w:t>
      </w:r>
      <w:r>
        <w:rPr>
          <w:sz w:val="28"/>
          <w:szCs w:val="28"/>
        </w:rPr>
        <w:t>следования.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Выводы делаются в отношении каждой поставленной во введении задачи.</w:t>
      </w:r>
    </w:p>
    <w:p w:rsidR="002D301B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 xml:space="preserve">Список использованных источников </w:t>
      </w:r>
      <w:r w:rsidR="002D301B">
        <w:rPr>
          <w:sz w:val="28"/>
          <w:szCs w:val="28"/>
        </w:rPr>
        <w:t>должен отражать содержание ИАР.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В нем должны быть представлены как правовая база, так и современные научные источники, периодическая литература.</w:t>
      </w:r>
    </w:p>
    <w:p w:rsidR="002D301B" w:rsidRDefault="002D301B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3E3D8E" w:rsidRPr="00164089">
        <w:rPr>
          <w:sz w:val="28"/>
          <w:szCs w:val="28"/>
        </w:rPr>
        <w:t xml:space="preserve">В конце работы помещают приложения, которые представляют иллюстративный или текстовый материал, способствующий раскрытию содержания итоговой аттестационной работы. </w:t>
      </w:r>
    </w:p>
    <w:p w:rsidR="002D301B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 xml:space="preserve">В приложении помещают структурно-логические схемы, таблицы, расчеты, графики, общеизвестные перечни, формы документов, а также громоздкий текстовый материал, необходимый для подтверждения выдвинутых в итоговой аттестационной работе положений. 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r w:rsidRPr="00164089">
        <w:rPr>
          <w:sz w:val="28"/>
          <w:szCs w:val="28"/>
        </w:rPr>
        <w:t>Общий объем приложений не должен превышать 30</w:t>
      </w:r>
      <w:r w:rsidRPr="00164089">
        <w:rPr>
          <w:spacing w:val="-15"/>
          <w:sz w:val="28"/>
          <w:szCs w:val="28"/>
        </w:rPr>
        <w:t xml:space="preserve"> </w:t>
      </w:r>
      <w:r w:rsidRPr="00164089">
        <w:rPr>
          <w:sz w:val="28"/>
          <w:szCs w:val="28"/>
        </w:rPr>
        <w:t>страниц.</w:t>
      </w:r>
    </w:p>
    <w:p w:rsidR="003E3D8E" w:rsidRPr="00164089" w:rsidRDefault="002D301B" w:rsidP="002D301B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3E3D8E" w:rsidRPr="00164089">
        <w:rPr>
          <w:sz w:val="28"/>
          <w:szCs w:val="28"/>
        </w:rPr>
        <w:t>Оптимальный объем итоговой аттестационной работы – не менее 50 страниц, но не более 80 страниц.</w:t>
      </w:r>
    </w:p>
    <w:p w:rsidR="003E3D8E" w:rsidRPr="00164089" w:rsidRDefault="003E3D8E" w:rsidP="002D301B">
      <w:pPr>
        <w:pStyle w:val="aa"/>
        <w:spacing w:line="276" w:lineRule="auto"/>
        <w:ind w:firstLine="708"/>
        <w:rPr>
          <w:sz w:val="28"/>
          <w:szCs w:val="28"/>
        </w:rPr>
      </w:pPr>
      <w:proofErr w:type="gramStart"/>
      <w:r w:rsidRPr="00164089">
        <w:rPr>
          <w:sz w:val="28"/>
          <w:szCs w:val="28"/>
        </w:rPr>
        <w:lastRenderedPageBreak/>
        <w:t>Работы</w:t>
      </w:r>
      <w:proofErr w:type="gramEnd"/>
      <w:r w:rsidRPr="00164089">
        <w:rPr>
          <w:sz w:val="28"/>
          <w:szCs w:val="28"/>
        </w:rPr>
        <w:t xml:space="preserve"> не выдержанные по структуре и требованиям по объему к защите не допускаются.</w:t>
      </w:r>
    </w:p>
    <w:p w:rsidR="00DF4C93" w:rsidRDefault="00DF4C93" w:rsidP="00164089">
      <w:pPr>
        <w:widowControl w:val="0"/>
        <w:tabs>
          <w:tab w:val="left" w:pos="3242"/>
        </w:tabs>
        <w:autoSpaceDE w:val="0"/>
        <w:autoSpaceDN w:val="0"/>
        <w:spacing w:line="240" w:lineRule="atLeast"/>
        <w:jc w:val="both"/>
        <w:rPr>
          <w:b/>
          <w:color w:val="111111"/>
          <w:sz w:val="28"/>
        </w:rPr>
      </w:pPr>
    </w:p>
    <w:p w:rsidR="002D301B" w:rsidRPr="002C37E6" w:rsidRDefault="00DF4C93" w:rsidP="002D301B">
      <w:pPr>
        <w:pStyle w:val="aa"/>
        <w:spacing w:before="118"/>
        <w:jc w:val="center"/>
      </w:pPr>
      <w:r w:rsidRPr="00DF4C93">
        <w:rPr>
          <w:b/>
          <w:color w:val="111111"/>
          <w:sz w:val="28"/>
        </w:rPr>
        <w:t xml:space="preserve">5. </w:t>
      </w:r>
      <w:r w:rsidR="002D301B" w:rsidRPr="002D301B">
        <w:rPr>
          <w:b/>
          <w:sz w:val="28"/>
          <w:szCs w:val="28"/>
        </w:rPr>
        <w:t>Требования к оформлению итоговых аттестационных работ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D301B">
        <w:rPr>
          <w:sz w:val="28"/>
          <w:szCs w:val="28"/>
        </w:rPr>
        <w:t xml:space="preserve">При наборе текста использовать шрифт № 14 </w:t>
      </w:r>
      <w:proofErr w:type="spellStart"/>
      <w:r w:rsidRPr="002D301B">
        <w:rPr>
          <w:sz w:val="28"/>
          <w:szCs w:val="28"/>
        </w:rPr>
        <w:t>Times</w:t>
      </w:r>
      <w:proofErr w:type="spellEnd"/>
      <w:r w:rsidRPr="002D301B">
        <w:rPr>
          <w:sz w:val="28"/>
          <w:szCs w:val="28"/>
        </w:rPr>
        <w:t xml:space="preserve"> </w:t>
      </w:r>
      <w:proofErr w:type="spellStart"/>
      <w:r w:rsidRPr="002D301B">
        <w:rPr>
          <w:sz w:val="28"/>
          <w:szCs w:val="28"/>
        </w:rPr>
        <w:t>New</w:t>
      </w:r>
      <w:proofErr w:type="spellEnd"/>
      <w:r w:rsidRPr="002D301B">
        <w:rPr>
          <w:sz w:val="28"/>
          <w:szCs w:val="28"/>
        </w:rPr>
        <w:t xml:space="preserve"> </w:t>
      </w:r>
      <w:proofErr w:type="spellStart"/>
      <w:r w:rsidRPr="002D301B">
        <w:rPr>
          <w:sz w:val="28"/>
          <w:szCs w:val="28"/>
        </w:rPr>
        <w:t>Roman</w:t>
      </w:r>
      <w:proofErr w:type="spellEnd"/>
      <w:r w:rsidRPr="002D301B">
        <w:rPr>
          <w:sz w:val="28"/>
          <w:szCs w:val="28"/>
        </w:rPr>
        <w:t>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Интервал межстрочный 1,5 строки.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Интервал между заголовком и текстом, между заголовком главы и параграфа обеспечивается пропуском одной строки (</w:t>
      </w:r>
      <w:proofErr w:type="spellStart"/>
      <w:r w:rsidRPr="002D301B">
        <w:rPr>
          <w:sz w:val="28"/>
          <w:szCs w:val="28"/>
        </w:rPr>
        <w:t>Enter</w:t>
      </w:r>
      <w:proofErr w:type="spellEnd"/>
      <w:r w:rsidRPr="002D301B">
        <w:rPr>
          <w:sz w:val="28"/>
          <w:szCs w:val="28"/>
        </w:rPr>
        <w:t>).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Красная строка (отступ) – 1,25 см.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Левое поле – 2,5 см; правое – 1,5 см; верхнее – 2 см; нижнее – 2 см. Расстояние от верхнего края до номера страницы (колонтитула) – 0,7 см.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Набор текста необходимо делать с автоматическим переносом, текст выравнивать по ширине.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D301B">
        <w:rPr>
          <w:sz w:val="28"/>
          <w:szCs w:val="28"/>
        </w:rPr>
        <w:t>Текст основной части делится на главы, которые имеют нумерацию в пределах всей работы, слово «глава» пишется прописными буквами, порядковый номер главы указывается арабскими цифрами с точкой, после которой следует тематический заголовок главы, названия глав пишутся прописными бук</w:t>
      </w:r>
      <w:r w:rsidR="00631590">
        <w:rPr>
          <w:sz w:val="28"/>
          <w:szCs w:val="28"/>
        </w:rPr>
        <w:t>вами.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Жирный шрифт используется только для выделения названий ключевых частей работы: введения, глав, заключения, библиографического списка.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D301B">
        <w:rPr>
          <w:sz w:val="28"/>
          <w:szCs w:val="28"/>
        </w:rPr>
        <w:t>Каждая новая глава печатается с новой стр</w:t>
      </w:r>
      <w:r w:rsidR="00631590">
        <w:rPr>
          <w:sz w:val="28"/>
          <w:szCs w:val="28"/>
        </w:rPr>
        <w:t xml:space="preserve">аницы, </w:t>
      </w:r>
      <w:r w:rsidRPr="002D301B">
        <w:rPr>
          <w:sz w:val="28"/>
          <w:szCs w:val="28"/>
        </w:rPr>
        <w:t>это правило относится и к другим структурным частям работы: введению, заключению, списку литературы, приложениям, списку сокращений.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2D301B">
        <w:rPr>
          <w:sz w:val="28"/>
          <w:szCs w:val="28"/>
        </w:rPr>
        <w:t>Нумерация параграфов производится в пределах главы арабскими цифрами, номер параграфа состоит из номера главы и порядкового номера параграфа, разделенных точкой, в конце номера ставится точка, например: 2.1. Линейная структура управления.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В заголовках не делаются переносы и не ставятся точки в конце. Заголовки глав и параграфов выравниваются по центру.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D301B">
        <w:rPr>
          <w:sz w:val="28"/>
          <w:szCs w:val="28"/>
        </w:rPr>
        <w:t>Первым листом итоговой аттестационной работы является титульный лист, на котором указывается наименование высшего учебного заведения, факультета, название итоговой аттестационной работы, фамилия и инициалы автора, научного руководителя,</w:t>
      </w:r>
      <w:r w:rsidRPr="002D301B">
        <w:rPr>
          <w:spacing w:val="-2"/>
          <w:sz w:val="28"/>
          <w:szCs w:val="28"/>
        </w:rPr>
        <w:t xml:space="preserve"> </w:t>
      </w:r>
      <w:r w:rsidRPr="002D301B">
        <w:rPr>
          <w:sz w:val="28"/>
          <w:szCs w:val="28"/>
        </w:rPr>
        <w:t>консультантов.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2D301B">
        <w:rPr>
          <w:sz w:val="28"/>
          <w:szCs w:val="28"/>
        </w:rPr>
        <w:t>Все страницы итоговой аттестационной работы имеют сквозную нумерацию, начиная с титульного листа, включая список литературы и приложения.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lastRenderedPageBreak/>
        <w:t>Порядковый номер страницы обозначается арабскими цифрами и ставится в середине верхнего поля страницы без точки, начиная с раздела «Введение».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 xml:space="preserve">Знаки </w:t>
      </w:r>
      <w:r w:rsidRPr="00631590">
        <w:rPr>
          <w:b/>
          <w:sz w:val="28"/>
          <w:szCs w:val="28"/>
        </w:rPr>
        <w:t>«№», «§», «%»</w:t>
      </w:r>
      <w:r w:rsidRPr="002D301B">
        <w:rPr>
          <w:sz w:val="28"/>
          <w:szCs w:val="28"/>
        </w:rPr>
        <w:t xml:space="preserve"> отделяются от текста пробелом.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D301B">
        <w:rPr>
          <w:sz w:val="28"/>
          <w:szCs w:val="28"/>
        </w:rPr>
        <w:t>Сокращения следует оговаривать при первом их упоминании, например: государственное муниципальное управление (далее – ГМУ), неоговоренные сокращения употреблять в тексте нельзя, при использовании в тексте сокращений в конце итоговой аттестационной работы следует поместить список сокращений.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2D301B">
        <w:rPr>
          <w:sz w:val="28"/>
          <w:szCs w:val="28"/>
        </w:rPr>
        <w:t>Ссылку на литературные источники необходимо оформлять следующим образом [2, с. 47–49] или [2, с. 47–49; 17, с. 11–20].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2D301B">
        <w:rPr>
          <w:sz w:val="28"/>
          <w:szCs w:val="28"/>
        </w:rPr>
        <w:t>Следует различать в тексте тире (–) и дефис (-).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Дефис ставится в пределах слова и пробелами не отделяется, напри</w:t>
      </w:r>
      <w:r>
        <w:rPr>
          <w:sz w:val="28"/>
          <w:szCs w:val="28"/>
        </w:rPr>
        <w:t>мер: во-</w:t>
      </w:r>
      <w:r w:rsidRPr="002D301B">
        <w:rPr>
          <w:sz w:val="28"/>
          <w:szCs w:val="28"/>
        </w:rPr>
        <w:t>первых, культурно-просветительный.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Тире может отделяться пробелами, а может не отделяться. Тире без пробелов ставится в следующем случае:</w:t>
      </w:r>
    </w:p>
    <w:p w:rsidR="002D301B" w:rsidRPr="002D301B" w:rsidRDefault="002D301B" w:rsidP="00631590">
      <w:pPr>
        <w:widowControl w:val="0"/>
        <w:tabs>
          <w:tab w:val="left" w:pos="1161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D301B">
        <w:rPr>
          <w:sz w:val="28"/>
          <w:szCs w:val="28"/>
        </w:rPr>
        <w:t xml:space="preserve">между двумя словами для обозначения пределов пространственных (Москва–Киев), временных (17–19 века), количественных (1–3 человека), в этих случаях выражение </w:t>
      </w:r>
      <w:proofErr w:type="gramStart"/>
      <w:r w:rsidRPr="002D301B">
        <w:rPr>
          <w:sz w:val="28"/>
          <w:szCs w:val="28"/>
        </w:rPr>
        <w:t>с тире</w:t>
      </w:r>
      <w:proofErr w:type="gramEnd"/>
      <w:r w:rsidRPr="002D301B">
        <w:rPr>
          <w:sz w:val="28"/>
          <w:szCs w:val="28"/>
        </w:rPr>
        <w:t xml:space="preserve"> имеет смысл «от… до» или «с…</w:t>
      </w:r>
      <w:r w:rsidRPr="002D301B">
        <w:rPr>
          <w:spacing w:val="-19"/>
          <w:sz w:val="28"/>
          <w:szCs w:val="28"/>
        </w:rPr>
        <w:t xml:space="preserve"> </w:t>
      </w:r>
      <w:r w:rsidRPr="002D301B">
        <w:rPr>
          <w:sz w:val="28"/>
          <w:szCs w:val="28"/>
        </w:rPr>
        <w:t>по».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>Тире с пробелами ставится в следующих случаях:</w:t>
      </w:r>
    </w:p>
    <w:p w:rsidR="002D301B" w:rsidRPr="002D301B" w:rsidRDefault="002D301B" w:rsidP="00631590">
      <w:pPr>
        <w:pStyle w:val="a7"/>
        <w:widowControl w:val="0"/>
        <w:tabs>
          <w:tab w:val="left" w:pos="1010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D301B">
        <w:rPr>
          <w:sz w:val="28"/>
          <w:szCs w:val="28"/>
        </w:rPr>
        <w:t>в перечислениях,</w:t>
      </w:r>
      <w:r w:rsidRPr="002D301B">
        <w:rPr>
          <w:spacing w:val="-3"/>
          <w:sz w:val="28"/>
          <w:szCs w:val="28"/>
        </w:rPr>
        <w:t xml:space="preserve"> </w:t>
      </w:r>
      <w:r w:rsidRPr="002D301B">
        <w:rPr>
          <w:sz w:val="28"/>
          <w:szCs w:val="28"/>
        </w:rPr>
        <w:t>например:</w:t>
      </w:r>
    </w:p>
    <w:p w:rsidR="002D301B" w:rsidRPr="002D301B" w:rsidRDefault="002D301B" w:rsidP="00631590">
      <w:pPr>
        <w:pStyle w:val="a7"/>
        <w:widowControl w:val="0"/>
        <w:tabs>
          <w:tab w:val="left" w:pos="105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01B">
        <w:rPr>
          <w:sz w:val="28"/>
          <w:szCs w:val="28"/>
        </w:rPr>
        <w:t>методика разработки структуры</w:t>
      </w:r>
      <w:r w:rsidRPr="002D301B">
        <w:rPr>
          <w:spacing w:val="-4"/>
          <w:sz w:val="28"/>
          <w:szCs w:val="28"/>
        </w:rPr>
        <w:t xml:space="preserve"> </w:t>
      </w:r>
      <w:r w:rsidRPr="002D301B">
        <w:rPr>
          <w:sz w:val="28"/>
          <w:szCs w:val="28"/>
        </w:rPr>
        <w:t>управления;</w:t>
      </w:r>
    </w:p>
    <w:p w:rsidR="002D301B" w:rsidRPr="002D301B" w:rsidRDefault="002D301B" w:rsidP="00631590">
      <w:pPr>
        <w:pStyle w:val="a7"/>
        <w:widowControl w:val="0"/>
        <w:tabs>
          <w:tab w:val="left" w:pos="105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01B">
        <w:rPr>
          <w:sz w:val="28"/>
          <w:szCs w:val="28"/>
        </w:rPr>
        <w:t>методика проведения по совершенствованию менеджмента</w:t>
      </w:r>
      <w:r w:rsidRPr="002D301B">
        <w:rPr>
          <w:spacing w:val="-25"/>
          <w:sz w:val="28"/>
          <w:szCs w:val="28"/>
        </w:rPr>
        <w:t xml:space="preserve"> </w:t>
      </w:r>
      <w:r w:rsidRPr="002D301B">
        <w:rPr>
          <w:sz w:val="28"/>
          <w:szCs w:val="28"/>
        </w:rPr>
        <w:t>фирмы;</w:t>
      </w:r>
    </w:p>
    <w:p w:rsidR="00631590" w:rsidRDefault="002D301B" w:rsidP="00631590">
      <w:pPr>
        <w:pStyle w:val="a7"/>
        <w:widowControl w:val="0"/>
        <w:tabs>
          <w:tab w:val="left" w:pos="106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01B">
        <w:rPr>
          <w:sz w:val="28"/>
          <w:szCs w:val="28"/>
        </w:rPr>
        <w:t xml:space="preserve">предложениях как знак препинания, например: </w:t>
      </w:r>
    </w:p>
    <w:p w:rsidR="002D301B" w:rsidRPr="002D301B" w:rsidRDefault="002D301B" w:rsidP="00631590">
      <w:pPr>
        <w:pStyle w:val="a7"/>
        <w:widowControl w:val="0"/>
        <w:tabs>
          <w:tab w:val="left" w:pos="106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D301B">
        <w:rPr>
          <w:sz w:val="28"/>
          <w:szCs w:val="28"/>
        </w:rPr>
        <w:t>Структура экономики</w:t>
      </w:r>
      <w:r w:rsidRPr="002D301B">
        <w:rPr>
          <w:spacing w:val="22"/>
          <w:sz w:val="28"/>
          <w:szCs w:val="28"/>
        </w:rPr>
        <w:t xml:space="preserve"> </w:t>
      </w:r>
      <w:r w:rsidRPr="002D301B">
        <w:rPr>
          <w:sz w:val="28"/>
          <w:szCs w:val="28"/>
        </w:rPr>
        <w:t>–</w:t>
      </w:r>
      <w:r w:rsidR="00631590">
        <w:rPr>
          <w:sz w:val="28"/>
          <w:szCs w:val="28"/>
        </w:rPr>
        <w:t xml:space="preserve"> </w:t>
      </w:r>
      <w:r w:rsidRPr="002D301B">
        <w:rPr>
          <w:sz w:val="28"/>
          <w:szCs w:val="28"/>
        </w:rPr>
        <w:t>понятие многоплановое.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 xml:space="preserve">Кавычки в тексте должны быть одинаковыми: «-----» или </w:t>
      </w:r>
      <w:proofErr w:type="gramStart"/>
      <w:r w:rsidRPr="002D301B">
        <w:rPr>
          <w:sz w:val="28"/>
          <w:szCs w:val="28"/>
        </w:rPr>
        <w:t>„ ”</w:t>
      </w:r>
      <w:proofErr w:type="gramEnd"/>
      <w:r w:rsidRPr="002D301B">
        <w:rPr>
          <w:sz w:val="28"/>
          <w:szCs w:val="28"/>
        </w:rPr>
        <w:t>.</w:t>
      </w:r>
    </w:p>
    <w:p w:rsidR="002D301B" w:rsidRPr="002D301B" w:rsidRDefault="002D301B" w:rsidP="00631590">
      <w:pPr>
        <w:pStyle w:val="aa"/>
        <w:spacing w:line="276" w:lineRule="auto"/>
        <w:ind w:firstLine="709"/>
        <w:rPr>
          <w:sz w:val="28"/>
          <w:szCs w:val="28"/>
        </w:rPr>
      </w:pPr>
      <w:r w:rsidRPr="002D301B">
        <w:rPr>
          <w:sz w:val="28"/>
          <w:szCs w:val="28"/>
        </w:rPr>
        <w:t xml:space="preserve">Для оформления перечислений можно использовать разные маркеры, например: –, •, ♦, </w:t>
      </w:r>
      <w:r w:rsidRPr="002D301B">
        <w:rPr>
          <w:b/>
          <w:sz w:val="28"/>
          <w:szCs w:val="28"/>
        </w:rPr>
        <w:t xml:space="preserve">● </w:t>
      </w:r>
      <w:r w:rsidRPr="002D301B">
        <w:rPr>
          <w:sz w:val="28"/>
          <w:szCs w:val="28"/>
        </w:rPr>
        <w:t>и т. д.</w:t>
      </w:r>
    </w:p>
    <w:p w:rsidR="00166846" w:rsidRPr="00166846" w:rsidRDefault="00166846" w:rsidP="00736B60">
      <w:pPr>
        <w:pStyle w:val="aa"/>
        <w:spacing w:before="121" w:line="276" w:lineRule="auto"/>
        <w:ind w:firstLine="567"/>
        <w:jc w:val="center"/>
        <w:rPr>
          <w:sz w:val="28"/>
          <w:szCs w:val="28"/>
        </w:rPr>
      </w:pPr>
      <w:r w:rsidRPr="00166846">
        <w:rPr>
          <w:sz w:val="28"/>
          <w:szCs w:val="28"/>
        </w:rPr>
        <w:t xml:space="preserve">* </w:t>
      </w:r>
      <w:r w:rsidR="00A22887">
        <w:rPr>
          <w:sz w:val="28"/>
          <w:szCs w:val="28"/>
        </w:rPr>
        <w:t xml:space="preserve"> </w:t>
      </w:r>
      <w:r w:rsidRPr="00166846">
        <w:rPr>
          <w:sz w:val="28"/>
          <w:szCs w:val="28"/>
        </w:rPr>
        <w:t xml:space="preserve">* </w:t>
      </w:r>
      <w:r w:rsidR="00A22887">
        <w:rPr>
          <w:sz w:val="28"/>
          <w:szCs w:val="28"/>
        </w:rPr>
        <w:t xml:space="preserve"> </w:t>
      </w:r>
      <w:r w:rsidRPr="00166846">
        <w:rPr>
          <w:sz w:val="28"/>
          <w:szCs w:val="28"/>
        </w:rPr>
        <w:t>*</w:t>
      </w:r>
    </w:p>
    <w:sectPr w:rsidR="00166846" w:rsidRPr="00166846" w:rsidSect="00A2288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61" w:rsidRDefault="00B20B61" w:rsidP="00104371">
      <w:r>
        <w:separator/>
      </w:r>
    </w:p>
  </w:endnote>
  <w:endnote w:type="continuationSeparator" w:id="0">
    <w:p w:rsidR="00B20B61" w:rsidRDefault="00B20B61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:rsidR="00164089" w:rsidRDefault="000102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8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4089" w:rsidRDefault="00164089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61" w:rsidRDefault="00B20B61" w:rsidP="00104371">
      <w:r>
        <w:separator/>
      </w:r>
    </w:p>
  </w:footnote>
  <w:footnote w:type="continuationSeparator" w:id="0">
    <w:p w:rsidR="00B20B61" w:rsidRDefault="00B20B61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89" w:rsidRDefault="00164089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о порядке выполнения и оформления </w:t>
    </w:r>
  </w:p>
  <w:p w:rsidR="00164089" w:rsidRDefault="00164089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итоговых аттестационных работ обучающихся по программам профессиональной переподготовки</w:t>
    </w:r>
  </w:p>
  <w:p w:rsidR="00164089" w:rsidRPr="0003780F" w:rsidRDefault="00164089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2A6"/>
    <w:multiLevelType w:val="multilevel"/>
    <w:tmpl w:val="31222FD4"/>
    <w:lvl w:ilvl="0">
      <w:start w:val="3"/>
      <w:numFmt w:val="decimal"/>
      <w:lvlText w:val="%1"/>
      <w:lvlJc w:val="left"/>
      <w:pPr>
        <w:ind w:left="138" w:hanging="57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" w:hanging="578"/>
        <w:jc w:val="left"/>
      </w:pPr>
      <w:rPr>
        <w:rFonts w:ascii="Times New Roman" w:eastAsia="Times New Roman" w:hAnsi="Times New Roman" w:cs="Times New Roman" w:hint="default"/>
        <w:color w:val="111111"/>
        <w:spacing w:val="-8"/>
        <w:w w:val="104"/>
        <w:sz w:val="27"/>
        <w:szCs w:val="27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</w:rPr>
    </w:lvl>
    <w:lvl w:ilvl="3">
      <w:numFmt w:val="bullet"/>
      <w:lvlText w:val="•"/>
      <w:lvlJc w:val="left"/>
      <w:pPr>
        <w:ind w:left="3200" w:hanging="578"/>
      </w:pPr>
      <w:rPr>
        <w:rFonts w:hint="default"/>
      </w:rPr>
    </w:lvl>
    <w:lvl w:ilvl="4">
      <w:numFmt w:val="bullet"/>
      <w:lvlText w:val="•"/>
      <w:lvlJc w:val="left"/>
      <w:pPr>
        <w:ind w:left="4220" w:hanging="578"/>
      </w:pPr>
      <w:rPr>
        <w:rFonts w:hint="default"/>
      </w:rPr>
    </w:lvl>
    <w:lvl w:ilvl="5">
      <w:numFmt w:val="bullet"/>
      <w:lvlText w:val="•"/>
      <w:lvlJc w:val="left"/>
      <w:pPr>
        <w:ind w:left="5240" w:hanging="578"/>
      </w:pPr>
      <w:rPr>
        <w:rFonts w:hint="default"/>
      </w:rPr>
    </w:lvl>
    <w:lvl w:ilvl="6">
      <w:numFmt w:val="bullet"/>
      <w:lvlText w:val="•"/>
      <w:lvlJc w:val="left"/>
      <w:pPr>
        <w:ind w:left="6260" w:hanging="578"/>
      </w:pPr>
      <w:rPr>
        <w:rFonts w:hint="default"/>
      </w:rPr>
    </w:lvl>
    <w:lvl w:ilvl="7">
      <w:numFmt w:val="bullet"/>
      <w:lvlText w:val="•"/>
      <w:lvlJc w:val="left"/>
      <w:pPr>
        <w:ind w:left="7280" w:hanging="578"/>
      </w:pPr>
      <w:rPr>
        <w:rFonts w:hint="default"/>
      </w:rPr>
    </w:lvl>
    <w:lvl w:ilvl="8">
      <w:numFmt w:val="bullet"/>
      <w:lvlText w:val="•"/>
      <w:lvlJc w:val="left"/>
      <w:pPr>
        <w:ind w:left="8300" w:hanging="578"/>
      </w:pPr>
      <w:rPr>
        <w:rFonts w:hint="default"/>
      </w:rPr>
    </w:lvl>
  </w:abstractNum>
  <w:abstractNum w:abstractNumId="1" w15:restartNumberingAfterBreak="0">
    <w:nsid w:val="097F70DF"/>
    <w:multiLevelType w:val="multilevel"/>
    <w:tmpl w:val="292CE534"/>
    <w:lvl w:ilvl="0">
      <w:start w:val="2"/>
      <w:numFmt w:val="decimal"/>
      <w:lvlText w:val="%1"/>
      <w:lvlJc w:val="left"/>
      <w:pPr>
        <w:ind w:left="136" w:hanging="6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69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</w:rPr>
    </w:lvl>
    <w:lvl w:ilvl="2">
      <w:start w:val="3"/>
      <w:numFmt w:val="decimal"/>
      <w:lvlText w:val="%3."/>
      <w:lvlJc w:val="left"/>
      <w:pPr>
        <w:ind w:left="648" w:hanging="285"/>
        <w:jc w:val="left"/>
      </w:pPr>
      <w:rPr>
        <w:rFonts w:ascii="Times New Roman" w:eastAsia="Times New Roman" w:hAnsi="Times New Roman" w:cs="Times New Roman" w:hint="default"/>
        <w:color w:val="111111"/>
        <w:w w:val="103"/>
        <w:sz w:val="28"/>
        <w:szCs w:val="28"/>
      </w:rPr>
    </w:lvl>
    <w:lvl w:ilvl="3">
      <w:start w:val="5"/>
      <w:numFmt w:val="decimal"/>
      <w:lvlText w:val="%4."/>
      <w:lvlJc w:val="left"/>
      <w:pPr>
        <w:ind w:left="3241" w:hanging="283"/>
        <w:jc w:val="right"/>
      </w:pPr>
      <w:rPr>
        <w:rFonts w:ascii="Times New Roman" w:eastAsia="Times New Roman" w:hAnsi="Times New Roman" w:cs="Times New Roman" w:hint="default"/>
        <w:color w:val="111111"/>
        <w:w w:val="101"/>
        <w:sz w:val="28"/>
        <w:szCs w:val="28"/>
      </w:rPr>
    </w:lvl>
    <w:lvl w:ilvl="4">
      <w:numFmt w:val="bullet"/>
      <w:lvlText w:val="•"/>
      <w:lvlJc w:val="left"/>
      <w:pPr>
        <w:ind w:left="5015" w:hanging="283"/>
      </w:pPr>
      <w:rPr>
        <w:rFonts w:hint="default"/>
      </w:rPr>
    </w:lvl>
    <w:lvl w:ilvl="5">
      <w:numFmt w:val="bullet"/>
      <w:lvlText w:val="•"/>
      <w:lvlJc w:val="left"/>
      <w:pPr>
        <w:ind w:left="5902" w:hanging="283"/>
      </w:pPr>
      <w:rPr>
        <w:rFonts w:hint="default"/>
      </w:rPr>
    </w:lvl>
    <w:lvl w:ilvl="6">
      <w:numFmt w:val="bullet"/>
      <w:lvlText w:val="•"/>
      <w:lvlJc w:val="left"/>
      <w:pPr>
        <w:ind w:left="6790" w:hanging="283"/>
      </w:pPr>
      <w:rPr>
        <w:rFonts w:hint="default"/>
      </w:rPr>
    </w:lvl>
    <w:lvl w:ilvl="7">
      <w:numFmt w:val="bullet"/>
      <w:lvlText w:val="•"/>
      <w:lvlJc w:val="left"/>
      <w:pPr>
        <w:ind w:left="7677" w:hanging="283"/>
      </w:pPr>
      <w:rPr>
        <w:rFonts w:hint="default"/>
      </w:rPr>
    </w:lvl>
    <w:lvl w:ilvl="8">
      <w:numFmt w:val="bullet"/>
      <w:lvlText w:val="•"/>
      <w:lvlJc w:val="left"/>
      <w:pPr>
        <w:ind w:left="8565" w:hanging="283"/>
      </w:pPr>
      <w:rPr>
        <w:rFonts w:hint="default"/>
      </w:rPr>
    </w:lvl>
  </w:abstractNum>
  <w:abstractNum w:abstractNumId="2" w15:restartNumberingAfterBreak="0">
    <w:nsid w:val="12DB06D7"/>
    <w:multiLevelType w:val="multilevel"/>
    <w:tmpl w:val="95CE7C84"/>
    <w:lvl w:ilvl="0">
      <w:start w:val="5"/>
      <w:numFmt w:val="decimal"/>
      <w:lvlText w:val="%1"/>
      <w:lvlJc w:val="left"/>
      <w:pPr>
        <w:ind w:left="139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96"/>
        <w:jc w:val="left"/>
      </w:pPr>
      <w:rPr>
        <w:rFonts w:ascii="Times New Roman" w:eastAsia="Times New Roman" w:hAnsi="Times New Roman" w:cs="Times New Roman" w:hint="default"/>
        <w:color w:val="111111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0" w:hanging="696"/>
      </w:pPr>
      <w:rPr>
        <w:rFonts w:hint="default"/>
      </w:rPr>
    </w:lvl>
    <w:lvl w:ilvl="3">
      <w:numFmt w:val="bullet"/>
      <w:lvlText w:val="•"/>
      <w:lvlJc w:val="left"/>
      <w:pPr>
        <w:ind w:left="3200" w:hanging="696"/>
      </w:pPr>
      <w:rPr>
        <w:rFonts w:hint="default"/>
      </w:rPr>
    </w:lvl>
    <w:lvl w:ilvl="4">
      <w:numFmt w:val="bullet"/>
      <w:lvlText w:val="•"/>
      <w:lvlJc w:val="left"/>
      <w:pPr>
        <w:ind w:left="4220" w:hanging="696"/>
      </w:pPr>
      <w:rPr>
        <w:rFonts w:hint="default"/>
      </w:rPr>
    </w:lvl>
    <w:lvl w:ilvl="5">
      <w:numFmt w:val="bullet"/>
      <w:lvlText w:val="•"/>
      <w:lvlJc w:val="left"/>
      <w:pPr>
        <w:ind w:left="5240" w:hanging="696"/>
      </w:pPr>
      <w:rPr>
        <w:rFonts w:hint="default"/>
      </w:rPr>
    </w:lvl>
    <w:lvl w:ilvl="6">
      <w:numFmt w:val="bullet"/>
      <w:lvlText w:val="•"/>
      <w:lvlJc w:val="left"/>
      <w:pPr>
        <w:ind w:left="6260" w:hanging="696"/>
      </w:pPr>
      <w:rPr>
        <w:rFonts w:hint="default"/>
      </w:rPr>
    </w:lvl>
    <w:lvl w:ilvl="7">
      <w:numFmt w:val="bullet"/>
      <w:lvlText w:val="•"/>
      <w:lvlJc w:val="left"/>
      <w:pPr>
        <w:ind w:left="7280" w:hanging="696"/>
      </w:pPr>
      <w:rPr>
        <w:rFonts w:hint="default"/>
      </w:rPr>
    </w:lvl>
    <w:lvl w:ilvl="8">
      <w:numFmt w:val="bullet"/>
      <w:lvlText w:val="•"/>
      <w:lvlJc w:val="left"/>
      <w:pPr>
        <w:ind w:left="8300" w:hanging="696"/>
      </w:pPr>
      <w:rPr>
        <w:rFonts w:hint="default"/>
      </w:rPr>
    </w:lvl>
  </w:abstractNum>
  <w:abstractNum w:abstractNumId="3" w15:restartNumberingAfterBreak="0">
    <w:nsid w:val="1CA80431"/>
    <w:multiLevelType w:val="hybridMultilevel"/>
    <w:tmpl w:val="FEB0592C"/>
    <w:lvl w:ilvl="0" w:tplc="7430F6A8">
      <w:numFmt w:val="bullet"/>
      <w:lvlText w:val="-"/>
      <w:lvlJc w:val="left"/>
      <w:pPr>
        <w:ind w:left="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642A96">
      <w:numFmt w:val="bullet"/>
      <w:lvlText w:val="•"/>
      <w:lvlJc w:val="left"/>
      <w:pPr>
        <w:ind w:left="1160" w:hanging="164"/>
      </w:pPr>
      <w:rPr>
        <w:rFonts w:hint="default"/>
      </w:rPr>
    </w:lvl>
    <w:lvl w:ilvl="2" w:tplc="45345F68">
      <w:numFmt w:val="bullet"/>
      <w:lvlText w:val="•"/>
      <w:lvlJc w:val="left"/>
      <w:pPr>
        <w:ind w:left="2180" w:hanging="164"/>
      </w:pPr>
      <w:rPr>
        <w:rFonts w:hint="default"/>
      </w:rPr>
    </w:lvl>
    <w:lvl w:ilvl="3" w:tplc="A11C2870">
      <w:numFmt w:val="bullet"/>
      <w:lvlText w:val="•"/>
      <w:lvlJc w:val="left"/>
      <w:pPr>
        <w:ind w:left="3200" w:hanging="164"/>
      </w:pPr>
      <w:rPr>
        <w:rFonts w:hint="default"/>
      </w:rPr>
    </w:lvl>
    <w:lvl w:ilvl="4" w:tplc="B6D45E30">
      <w:numFmt w:val="bullet"/>
      <w:lvlText w:val="•"/>
      <w:lvlJc w:val="left"/>
      <w:pPr>
        <w:ind w:left="4220" w:hanging="164"/>
      </w:pPr>
      <w:rPr>
        <w:rFonts w:hint="default"/>
      </w:rPr>
    </w:lvl>
    <w:lvl w:ilvl="5" w:tplc="F0686488">
      <w:numFmt w:val="bullet"/>
      <w:lvlText w:val="•"/>
      <w:lvlJc w:val="left"/>
      <w:pPr>
        <w:ind w:left="5240" w:hanging="164"/>
      </w:pPr>
      <w:rPr>
        <w:rFonts w:hint="default"/>
      </w:rPr>
    </w:lvl>
    <w:lvl w:ilvl="6" w:tplc="318C2A7A">
      <w:numFmt w:val="bullet"/>
      <w:lvlText w:val="•"/>
      <w:lvlJc w:val="left"/>
      <w:pPr>
        <w:ind w:left="6260" w:hanging="164"/>
      </w:pPr>
      <w:rPr>
        <w:rFonts w:hint="default"/>
      </w:rPr>
    </w:lvl>
    <w:lvl w:ilvl="7" w:tplc="FED03694">
      <w:numFmt w:val="bullet"/>
      <w:lvlText w:val="•"/>
      <w:lvlJc w:val="left"/>
      <w:pPr>
        <w:ind w:left="7280" w:hanging="164"/>
      </w:pPr>
      <w:rPr>
        <w:rFonts w:hint="default"/>
      </w:rPr>
    </w:lvl>
    <w:lvl w:ilvl="8" w:tplc="56324F04">
      <w:numFmt w:val="bullet"/>
      <w:lvlText w:val="•"/>
      <w:lvlJc w:val="left"/>
      <w:pPr>
        <w:ind w:left="8300" w:hanging="164"/>
      </w:pPr>
      <w:rPr>
        <w:rFonts w:hint="default"/>
      </w:rPr>
    </w:lvl>
  </w:abstractNum>
  <w:abstractNum w:abstractNumId="4" w15:restartNumberingAfterBreak="0">
    <w:nsid w:val="338D64D0"/>
    <w:multiLevelType w:val="multilevel"/>
    <w:tmpl w:val="4ED6E4B6"/>
    <w:lvl w:ilvl="0">
      <w:start w:val="7"/>
      <w:numFmt w:val="decimal"/>
      <w:lvlText w:val="%1"/>
      <w:lvlJc w:val="left"/>
      <w:pPr>
        <w:ind w:left="143" w:hanging="6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698"/>
        <w:jc w:val="left"/>
      </w:pPr>
      <w:rPr>
        <w:rFonts w:hint="default"/>
        <w:spacing w:val="-3"/>
        <w:w w:val="101"/>
      </w:rPr>
    </w:lvl>
    <w:lvl w:ilvl="2">
      <w:numFmt w:val="bullet"/>
      <w:lvlText w:val="•"/>
      <w:lvlJc w:val="left"/>
      <w:pPr>
        <w:ind w:left="2180" w:hanging="698"/>
      </w:pPr>
      <w:rPr>
        <w:rFonts w:hint="default"/>
      </w:rPr>
    </w:lvl>
    <w:lvl w:ilvl="3">
      <w:numFmt w:val="bullet"/>
      <w:lvlText w:val="•"/>
      <w:lvlJc w:val="left"/>
      <w:pPr>
        <w:ind w:left="3200" w:hanging="698"/>
      </w:pPr>
      <w:rPr>
        <w:rFonts w:hint="default"/>
      </w:rPr>
    </w:lvl>
    <w:lvl w:ilvl="4">
      <w:numFmt w:val="bullet"/>
      <w:lvlText w:val="•"/>
      <w:lvlJc w:val="left"/>
      <w:pPr>
        <w:ind w:left="4220" w:hanging="698"/>
      </w:pPr>
      <w:rPr>
        <w:rFonts w:hint="default"/>
      </w:rPr>
    </w:lvl>
    <w:lvl w:ilvl="5">
      <w:numFmt w:val="bullet"/>
      <w:lvlText w:val="•"/>
      <w:lvlJc w:val="left"/>
      <w:pPr>
        <w:ind w:left="5240" w:hanging="698"/>
      </w:pPr>
      <w:rPr>
        <w:rFonts w:hint="default"/>
      </w:rPr>
    </w:lvl>
    <w:lvl w:ilvl="6">
      <w:numFmt w:val="bullet"/>
      <w:lvlText w:val="•"/>
      <w:lvlJc w:val="left"/>
      <w:pPr>
        <w:ind w:left="6260" w:hanging="698"/>
      </w:pPr>
      <w:rPr>
        <w:rFonts w:hint="default"/>
      </w:rPr>
    </w:lvl>
    <w:lvl w:ilvl="7">
      <w:numFmt w:val="bullet"/>
      <w:lvlText w:val="•"/>
      <w:lvlJc w:val="left"/>
      <w:pPr>
        <w:ind w:left="7280" w:hanging="698"/>
      </w:pPr>
      <w:rPr>
        <w:rFonts w:hint="default"/>
      </w:rPr>
    </w:lvl>
    <w:lvl w:ilvl="8">
      <w:numFmt w:val="bullet"/>
      <w:lvlText w:val="•"/>
      <w:lvlJc w:val="left"/>
      <w:pPr>
        <w:ind w:left="8300" w:hanging="698"/>
      </w:pPr>
      <w:rPr>
        <w:rFonts w:hint="default"/>
      </w:rPr>
    </w:lvl>
  </w:abstractNum>
  <w:abstractNum w:abstractNumId="5" w15:restartNumberingAfterBreak="0">
    <w:nsid w:val="389C716F"/>
    <w:multiLevelType w:val="multilevel"/>
    <w:tmpl w:val="C1D2090E"/>
    <w:lvl w:ilvl="0">
      <w:start w:val="4"/>
      <w:numFmt w:val="decimal"/>
      <w:lvlText w:val="%1"/>
      <w:lvlJc w:val="left"/>
      <w:pPr>
        <w:ind w:left="138" w:hanging="6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97"/>
        <w:jc w:val="left"/>
      </w:pPr>
      <w:rPr>
        <w:rFonts w:ascii="Times New Roman" w:eastAsia="Times New Roman" w:hAnsi="Times New Roman" w:cs="Times New Roman" w:hint="default"/>
        <w:color w:val="111111"/>
        <w:w w:val="104"/>
        <w:sz w:val="27"/>
        <w:szCs w:val="27"/>
      </w:rPr>
    </w:lvl>
    <w:lvl w:ilvl="2">
      <w:numFmt w:val="bullet"/>
      <w:lvlText w:val="•"/>
      <w:lvlJc w:val="left"/>
      <w:pPr>
        <w:ind w:left="2180" w:hanging="697"/>
      </w:pPr>
      <w:rPr>
        <w:rFonts w:hint="default"/>
      </w:rPr>
    </w:lvl>
    <w:lvl w:ilvl="3">
      <w:numFmt w:val="bullet"/>
      <w:lvlText w:val="•"/>
      <w:lvlJc w:val="left"/>
      <w:pPr>
        <w:ind w:left="3200" w:hanging="697"/>
      </w:pPr>
      <w:rPr>
        <w:rFonts w:hint="default"/>
      </w:rPr>
    </w:lvl>
    <w:lvl w:ilvl="4">
      <w:numFmt w:val="bullet"/>
      <w:lvlText w:val="•"/>
      <w:lvlJc w:val="left"/>
      <w:pPr>
        <w:ind w:left="4220" w:hanging="697"/>
      </w:pPr>
      <w:rPr>
        <w:rFonts w:hint="default"/>
      </w:rPr>
    </w:lvl>
    <w:lvl w:ilvl="5">
      <w:numFmt w:val="bullet"/>
      <w:lvlText w:val="•"/>
      <w:lvlJc w:val="left"/>
      <w:pPr>
        <w:ind w:left="5240" w:hanging="697"/>
      </w:pPr>
      <w:rPr>
        <w:rFonts w:hint="default"/>
      </w:rPr>
    </w:lvl>
    <w:lvl w:ilvl="6">
      <w:numFmt w:val="bullet"/>
      <w:lvlText w:val="•"/>
      <w:lvlJc w:val="left"/>
      <w:pPr>
        <w:ind w:left="6260" w:hanging="697"/>
      </w:pPr>
      <w:rPr>
        <w:rFonts w:hint="default"/>
      </w:rPr>
    </w:lvl>
    <w:lvl w:ilvl="7">
      <w:numFmt w:val="bullet"/>
      <w:lvlText w:val="•"/>
      <w:lvlJc w:val="left"/>
      <w:pPr>
        <w:ind w:left="7280" w:hanging="697"/>
      </w:pPr>
      <w:rPr>
        <w:rFonts w:hint="default"/>
      </w:rPr>
    </w:lvl>
    <w:lvl w:ilvl="8">
      <w:numFmt w:val="bullet"/>
      <w:lvlText w:val="•"/>
      <w:lvlJc w:val="left"/>
      <w:pPr>
        <w:ind w:left="8300" w:hanging="697"/>
      </w:pPr>
      <w:rPr>
        <w:rFonts w:hint="default"/>
      </w:rPr>
    </w:lvl>
  </w:abstractNum>
  <w:abstractNum w:abstractNumId="6" w15:restartNumberingAfterBreak="0">
    <w:nsid w:val="3DF65863"/>
    <w:multiLevelType w:val="hybridMultilevel"/>
    <w:tmpl w:val="12BE3EF6"/>
    <w:lvl w:ilvl="0" w:tplc="B16C2F6A">
      <w:numFmt w:val="bullet"/>
      <w:lvlText w:val="-"/>
      <w:lvlJc w:val="left"/>
      <w:pPr>
        <w:ind w:left="143" w:hanging="176"/>
      </w:pPr>
      <w:rPr>
        <w:rFonts w:hint="default"/>
        <w:w w:val="110"/>
      </w:rPr>
    </w:lvl>
    <w:lvl w:ilvl="1" w:tplc="7076BBA0">
      <w:numFmt w:val="bullet"/>
      <w:lvlText w:val="•"/>
      <w:lvlJc w:val="left"/>
      <w:pPr>
        <w:ind w:left="1160" w:hanging="176"/>
      </w:pPr>
      <w:rPr>
        <w:rFonts w:hint="default"/>
      </w:rPr>
    </w:lvl>
    <w:lvl w:ilvl="2" w:tplc="82B0F85A">
      <w:numFmt w:val="bullet"/>
      <w:lvlText w:val="•"/>
      <w:lvlJc w:val="left"/>
      <w:pPr>
        <w:ind w:left="2180" w:hanging="176"/>
      </w:pPr>
      <w:rPr>
        <w:rFonts w:hint="default"/>
      </w:rPr>
    </w:lvl>
    <w:lvl w:ilvl="3" w:tplc="42703EA6">
      <w:numFmt w:val="bullet"/>
      <w:lvlText w:val="•"/>
      <w:lvlJc w:val="left"/>
      <w:pPr>
        <w:ind w:left="3200" w:hanging="176"/>
      </w:pPr>
      <w:rPr>
        <w:rFonts w:hint="default"/>
      </w:rPr>
    </w:lvl>
    <w:lvl w:ilvl="4" w:tplc="BB0AE3EA">
      <w:numFmt w:val="bullet"/>
      <w:lvlText w:val="•"/>
      <w:lvlJc w:val="left"/>
      <w:pPr>
        <w:ind w:left="4220" w:hanging="176"/>
      </w:pPr>
      <w:rPr>
        <w:rFonts w:hint="default"/>
      </w:rPr>
    </w:lvl>
    <w:lvl w:ilvl="5" w:tplc="0624E56E">
      <w:numFmt w:val="bullet"/>
      <w:lvlText w:val="•"/>
      <w:lvlJc w:val="left"/>
      <w:pPr>
        <w:ind w:left="5240" w:hanging="176"/>
      </w:pPr>
      <w:rPr>
        <w:rFonts w:hint="default"/>
      </w:rPr>
    </w:lvl>
    <w:lvl w:ilvl="6" w:tplc="50763E10">
      <w:numFmt w:val="bullet"/>
      <w:lvlText w:val="•"/>
      <w:lvlJc w:val="left"/>
      <w:pPr>
        <w:ind w:left="6260" w:hanging="176"/>
      </w:pPr>
      <w:rPr>
        <w:rFonts w:hint="default"/>
      </w:rPr>
    </w:lvl>
    <w:lvl w:ilvl="7" w:tplc="4DBECBC6">
      <w:numFmt w:val="bullet"/>
      <w:lvlText w:val="•"/>
      <w:lvlJc w:val="left"/>
      <w:pPr>
        <w:ind w:left="7280" w:hanging="176"/>
      </w:pPr>
      <w:rPr>
        <w:rFonts w:hint="default"/>
      </w:rPr>
    </w:lvl>
    <w:lvl w:ilvl="8" w:tplc="E2660688">
      <w:numFmt w:val="bullet"/>
      <w:lvlText w:val="•"/>
      <w:lvlJc w:val="left"/>
      <w:pPr>
        <w:ind w:left="8300" w:hanging="176"/>
      </w:pPr>
      <w:rPr>
        <w:rFonts w:hint="default"/>
      </w:rPr>
    </w:lvl>
  </w:abstractNum>
  <w:abstractNum w:abstractNumId="7" w15:restartNumberingAfterBreak="0">
    <w:nsid w:val="405C3D07"/>
    <w:multiLevelType w:val="multilevel"/>
    <w:tmpl w:val="B314B9F0"/>
    <w:lvl w:ilvl="0">
      <w:start w:val="6"/>
      <w:numFmt w:val="decimal"/>
      <w:lvlText w:val="%1"/>
      <w:lvlJc w:val="left"/>
      <w:pPr>
        <w:ind w:left="138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93"/>
        <w:jc w:val="left"/>
      </w:pPr>
      <w:rPr>
        <w:rFonts w:ascii="Times New Roman" w:eastAsia="Times New Roman" w:hAnsi="Times New Roman" w:cs="Times New Roman" w:hint="default"/>
        <w:color w:val="111111"/>
        <w:w w:val="101"/>
        <w:sz w:val="28"/>
        <w:szCs w:val="28"/>
      </w:rPr>
    </w:lvl>
    <w:lvl w:ilvl="2">
      <w:numFmt w:val="bullet"/>
      <w:lvlText w:val="•"/>
      <w:lvlJc w:val="left"/>
      <w:pPr>
        <w:ind w:left="2180" w:hanging="493"/>
      </w:pPr>
      <w:rPr>
        <w:rFonts w:hint="default"/>
      </w:rPr>
    </w:lvl>
    <w:lvl w:ilvl="3">
      <w:numFmt w:val="bullet"/>
      <w:lvlText w:val="•"/>
      <w:lvlJc w:val="left"/>
      <w:pPr>
        <w:ind w:left="3200" w:hanging="493"/>
      </w:pPr>
      <w:rPr>
        <w:rFonts w:hint="default"/>
      </w:rPr>
    </w:lvl>
    <w:lvl w:ilvl="4">
      <w:numFmt w:val="bullet"/>
      <w:lvlText w:val="•"/>
      <w:lvlJc w:val="left"/>
      <w:pPr>
        <w:ind w:left="4220" w:hanging="493"/>
      </w:pPr>
      <w:rPr>
        <w:rFonts w:hint="default"/>
      </w:rPr>
    </w:lvl>
    <w:lvl w:ilvl="5">
      <w:numFmt w:val="bullet"/>
      <w:lvlText w:val="•"/>
      <w:lvlJc w:val="left"/>
      <w:pPr>
        <w:ind w:left="5240" w:hanging="493"/>
      </w:pPr>
      <w:rPr>
        <w:rFonts w:hint="default"/>
      </w:rPr>
    </w:lvl>
    <w:lvl w:ilvl="6">
      <w:numFmt w:val="bullet"/>
      <w:lvlText w:val="•"/>
      <w:lvlJc w:val="left"/>
      <w:pPr>
        <w:ind w:left="6260" w:hanging="493"/>
      </w:pPr>
      <w:rPr>
        <w:rFonts w:hint="default"/>
      </w:rPr>
    </w:lvl>
    <w:lvl w:ilvl="7">
      <w:numFmt w:val="bullet"/>
      <w:lvlText w:val="•"/>
      <w:lvlJc w:val="left"/>
      <w:pPr>
        <w:ind w:left="7280" w:hanging="493"/>
      </w:pPr>
      <w:rPr>
        <w:rFonts w:hint="default"/>
      </w:rPr>
    </w:lvl>
    <w:lvl w:ilvl="8">
      <w:numFmt w:val="bullet"/>
      <w:lvlText w:val="•"/>
      <w:lvlJc w:val="left"/>
      <w:pPr>
        <w:ind w:left="8300" w:hanging="493"/>
      </w:pPr>
      <w:rPr>
        <w:rFonts w:hint="default"/>
      </w:rPr>
    </w:lvl>
  </w:abstractNum>
  <w:abstractNum w:abstractNumId="8" w15:restartNumberingAfterBreak="0">
    <w:nsid w:val="51C53DD2"/>
    <w:multiLevelType w:val="multilevel"/>
    <w:tmpl w:val="A1C6ACAA"/>
    <w:lvl w:ilvl="0">
      <w:start w:val="1"/>
      <w:numFmt w:val="decimal"/>
      <w:lvlText w:val="%1"/>
      <w:lvlJc w:val="left"/>
      <w:pPr>
        <w:ind w:left="139" w:hanging="6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49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2180" w:hanging="649"/>
      </w:pPr>
      <w:rPr>
        <w:rFonts w:hint="default"/>
      </w:rPr>
    </w:lvl>
    <w:lvl w:ilvl="3">
      <w:numFmt w:val="bullet"/>
      <w:lvlText w:val="•"/>
      <w:lvlJc w:val="left"/>
      <w:pPr>
        <w:ind w:left="3200" w:hanging="649"/>
      </w:pPr>
      <w:rPr>
        <w:rFonts w:hint="default"/>
      </w:rPr>
    </w:lvl>
    <w:lvl w:ilvl="4">
      <w:numFmt w:val="bullet"/>
      <w:lvlText w:val="•"/>
      <w:lvlJc w:val="left"/>
      <w:pPr>
        <w:ind w:left="4220" w:hanging="649"/>
      </w:pPr>
      <w:rPr>
        <w:rFonts w:hint="default"/>
      </w:rPr>
    </w:lvl>
    <w:lvl w:ilvl="5">
      <w:numFmt w:val="bullet"/>
      <w:lvlText w:val="•"/>
      <w:lvlJc w:val="left"/>
      <w:pPr>
        <w:ind w:left="5240" w:hanging="649"/>
      </w:pPr>
      <w:rPr>
        <w:rFonts w:hint="default"/>
      </w:rPr>
    </w:lvl>
    <w:lvl w:ilvl="6">
      <w:numFmt w:val="bullet"/>
      <w:lvlText w:val="•"/>
      <w:lvlJc w:val="left"/>
      <w:pPr>
        <w:ind w:left="6260" w:hanging="649"/>
      </w:pPr>
      <w:rPr>
        <w:rFonts w:hint="default"/>
      </w:rPr>
    </w:lvl>
    <w:lvl w:ilvl="7">
      <w:numFmt w:val="bullet"/>
      <w:lvlText w:val="•"/>
      <w:lvlJc w:val="left"/>
      <w:pPr>
        <w:ind w:left="7280" w:hanging="649"/>
      </w:pPr>
      <w:rPr>
        <w:rFonts w:hint="default"/>
      </w:rPr>
    </w:lvl>
    <w:lvl w:ilvl="8">
      <w:numFmt w:val="bullet"/>
      <w:lvlText w:val="•"/>
      <w:lvlJc w:val="left"/>
      <w:pPr>
        <w:ind w:left="8300" w:hanging="649"/>
      </w:pPr>
      <w:rPr>
        <w:rFonts w:hint="default"/>
      </w:rPr>
    </w:lvl>
  </w:abstractNum>
  <w:abstractNum w:abstractNumId="9" w15:restartNumberingAfterBreak="0">
    <w:nsid w:val="61A66F94"/>
    <w:multiLevelType w:val="hybridMultilevel"/>
    <w:tmpl w:val="2098D3EA"/>
    <w:lvl w:ilvl="0" w:tplc="52EC9E40">
      <w:numFmt w:val="bullet"/>
      <w:lvlText w:val="–"/>
      <w:lvlJc w:val="left"/>
      <w:pPr>
        <w:ind w:left="10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6B64A7C">
      <w:numFmt w:val="bullet"/>
      <w:lvlText w:val="•"/>
      <w:lvlJc w:val="left"/>
      <w:pPr>
        <w:ind w:left="1988" w:hanging="212"/>
      </w:pPr>
      <w:rPr>
        <w:rFonts w:hint="default"/>
      </w:rPr>
    </w:lvl>
    <w:lvl w:ilvl="2" w:tplc="E4AA0932">
      <w:numFmt w:val="bullet"/>
      <w:lvlText w:val="•"/>
      <w:lvlJc w:val="left"/>
      <w:pPr>
        <w:ind w:left="2916" w:hanging="212"/>
      </w:pPr>
      <w:rPr>
        <w:rFonts w:hint="default"/>
      </w:rPr>
    </w:lvl>
    <w:lvl w:ilvl="3" w:tplc="24A8C998">
      <w:numFmt w:val="bullet"/>
      <w:lvlText w:val="•"/>
      <w:lvlJc w:val="left"/>
      <w:pPr>
        <w:ind w:left="3844" w:hanging="212"/>
      </w:pPr>
      <w:rPr>
        <w:rFonts w:hint="default"/>
      </w:rPr>
    </w:lvl>
    <w:lvl w:ilvl="4" w:tplc="552861E0">
      <w:numFmt w:val="bullet"/>
      <w:lvlText w:val="•"/>
      <w:lvlJc w:val="left"/>
      <w:pPr>
        <w:ind w:left="4772" w:hanging="212"/>
      </w:pPr>
      <w:rPr>
        <w:rFonts w:hint="default"/>
      </w:rPr>
    </w:lvl>
    <w:lvl w:ilvl="5" w:tplc="24A665EC">
      <w:numFmt w:val="bullet"/>
      <w:lvlText w:val="•"/>
      <w:lvlJc w:val="left"/>
      <w:pPr>
        <w:ind w:left="5700" w:hanging="212"/>
      </w:pPr>
      <w:rPr>
        <w:rFonts w:hint="default"/>
      </w:rPr>
    </w:lvl>
    <w:lvl w:ilvl="6" w:tplc="74CE6152">
      <w:numFmt w:val="bullet"/>
      <w:lvlText w:val="•"/>
      <w:lvlJc w:val="left"/>
      <w:pPr>
        <w:ind w:left="6628" w:hanging="212"/>
      </w:pPr>
      <w:rPr>
        <w:rFonts w:hint="default"/>
      </w:rPr>
    </w:lvl>
    <w:lvl w:ilvl="7" w:tplc="FD904258">
      <w:numFmt w:val="bullet"/>
      <w:lvlText w:val="•"/>
      <w:lvlJc w:val="left"/>
      <w:pPr>
        <w:ind w:left="7556" w:hanging="212"/>
      </w:pPr>
      <w:rPr>
        <w:rFonts w:hint="default"/>
      </w:rPr>
    </w:lvl>
    <w:lvl w:ilvl="8" w:tplc="B518C8B2">
      <w:numFmt w:val="bullet"/>
      <w:lvlText w:val="•"/>
      <w:lvlJc w:val="left"/>
      <w:pPr>
        <w:ind w:left="8484" w:hanging="212"/>
      </w:pPr>
      <w:rPr>
        <w:rFonts w:hint="default"/>
      </w:rPr>
    </w:lvl>
  </w:abstractNum>
  <w:abstractNum w:abstractNumId="10" w15:restartNumberingAfterBreak="0">
    <w:nsid w:val="711E6B51"/>
    <w:multiLevelType w:val="multilevel"/>
    <w:tmpl w:val="6980B0C8"/>
    <w:lvl w:ilvl="0">
      <w:start w:val="3"/>
      <w:numFmt w:val="decimal"/>
      <w:lvlText w:val="%1"/>
      <w:lvlJc w:val="left"/>
      <w:pPr>
        <w:ind w:left="140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2180" w:hanging="588"/>
      </w:pPr>
      <w:rPr>
        <w:rFonts w:hint="default"/>
      </w:rPr>
    </w:lvl>
    <w:lvl w:ilvl="3">
      <w:numFmt w:val="bullet"/>
      <w:lvlText w:val="•"/>
      <w:lvlJc w:val="left"/>
      <w:pPr>
        <w:ind w:left="3200" w:hanging="588"/>
      </w:pPr>
      <w:rPr>
        <w:rFonts w:hint="default"/>
      </w:rPr>
    </w:lvl>
    <w:lvl w:ilvl="4">
      <w:numFmt w:val="bullet"/>
      <w:lvlText w:val="•"/>
      <w:lvlJc w:val="left"/>
      <w:pPr>
        <w:ind w:left="4220" w:hanging="588"/>
      </w:pPr>
      <w:rPr>
        <w:rFonts w:hint="default"/>
      </w:rPr>
    </w:lvl>
    <w:lvl w:ilvl="5">
      <w:numFmt w:val="bullet"/>
      <w:lvlText w:val="•"/>
      <w:lvlJc w:val="left"/>
      <w:pPr>
        <w:ind w:left="5240" w:hanging="588"/>
      </w:pPr>
      <w:rPr>
        <w:rFonts w:hint="default"/>
      </w:rPr>
    </w:lvl>
    <w:lvl w:ilvl="6">
      <w:numFmt w:val="bullet"/>
      <w:lvlText w:val="•"/>
      <w:lvlJc w:val="left"/>
      <w:pPr>
        <w:ind w:left="6260" w:hanging="588"/>
      </w:pPr>
      <w:rPr>
        <w:rFonts w:hint="default"/>
      </w:rPr>
    </w:lvl>
    <w:lvl w:ilvl="7">
      <w:numFmt w:val="bullet"/>
      <w:lvlText w:val="•"/>
      <w:lvlJc w:val="left"/>
      <w:pPr>
        <w:ind w:left="7280" w:hanging="588"/>
      </w:pPr>
      <w:rPr>
        <w:rFonts w:hint="default"/>
      </w:rPr>
    </w:lvl>
    <w:lvl w:ilvl="8">
      <w:numFmt w:val="bullet"/>
      <w:lvlText w:val="•"/>
      <w:lvlJc w:val="left"/>
      <w:pPr>
        <w:ind w:left="8300" w:hanging="588"/>
      </w:pPr>
      <w:rPr>
        <w:rFonts w:hint="default"/>
      </w:rPr>
    </w:lvl>
  </w:abstractNum>
  <w:abstractNum w:abstractNumId="11" w15:restartNumberingAfterBreak="0">
    <w:nsid w:val="784131FE"/>
    <w:multiLevelType w:val="hybridMultilevel"/>
    <w:tmpl w:val="2CFE9596"/>
    <w:lvl w:ilvl="0" w:tplc="03B44922">
      <w:numFmt w:val="bullet"/>
      <w:lvlText w:val="•"/>
      <w:lvlJc w:val="left"/>
      <w:pPr>
        <w:ind w:left="13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4D671B6">
      <w:numFmt w:val="bullet"/>
      <w:lvlText w:val="•"/>
      <w:lvlJc w:val="left"/>
      <w:pPr>
        <w:ind w:left="1160" w:hanging="320"/>
      </w:pPr>
      <w:rPr>
        <w:rFonts w:hint="default"/>
      </w:rPr>
    </w:lvl>
    <w:lvl w:ilvl="2" w:tplc="B7328F58">
      <w:numFmt w:val="bullet"/>
      <w:lvlText w:val="•"/>
      <w:lvlJc w:val="left"/>
      <w:pPr>
        <w:ind w:left="2180" w:hanging="320"/>
      </w:pPr>
      <w:rPr>
        <w:rFonts w:hint="default"/>
      </w:rPr>
    </w:lvl>
    <w:lvl w:ilvl="3" w:tplc="99D285D0">
      <w:numFmt w:val="bullet"/>
      <w:lvlText w:val="•"/>
      <w:lvlJc w:val="left"/>
      <w:pPr>
        <w:ind w:left="3200" w:hanging="320"/>
      </w:pPr>
      <w:rPr>
        <w:rFonts w:hint="default"/>
      </w:rPr>
    </w:lvl>
    <w:lvl w:ilvl="4" w:tplc="E7EE51FE">
      <w:numFmt w:val="bullet"/>
      <w:lvlText w:val="•"/>
      <w:lvlJc w:val="left"/>
      <w:pPr>
        <w:ind w:left="4220" w:hanging="320"/>
      </w:pPr>
      <w:rPr>
        <w:rFonts w:hint="default"/>
      </w:rPr>
    </w:lvl>
    <w:lvl w:ilvl="5" w:tplc="09E2A348">
      <w:numFmt w:val="bullet"/>
      <w:lvlText w:val="•"/>
      <w:lvlJc w:val="left"/>
      <w:pPr>
        <w:ind w:left="5240" w:hanging="320"/>
      </w:pPr>
      <w:rPr>
        <w:rFonts w:hint="default"/>
      </w:rPr>
    </w:lvl>
    <w:lvl w:ilvl="6" w:tplc="83FE0D40">
      <w:numFmt w:val="bullet"/>
      <w:lvlText w:val="•"/>
      <w:lvlJc w:val="left"/>
      <w:pPr>
        <w:ind w:left="6260" w:hanging="320"/>
      </w:pPr>
      <w:rPr>
        <w:rFonts w:hint="default"/>
      </w:rPr>
    </w:lvl>
    <w:lvl w:ilvl="7" w:tplc="B14C3CD2">
      <w:numFmt w:val="bullet"/>
      <w:lvlText w:val="•"/>
      <w:lvlJc w:val="left"/>
      <w:pPr>
        <w:ind w:left="7280" w:hanging="320"/>
      </w:pPr>
      <w:rPr>
        <w:rFonts w:hint="default"/>
      </w:rPr>
    </w:lvl>
    <w:lvl w:ilvl="8" w:tplc="978098CA">
      <w:numFmt w:val="bullet"/>
      <w:lvlText w:val="•"/>
      <w:lvlJc w:val="left"/>
      <w:pPr>
        <w:ind w:left="8300" w:hanging="320"/>
      </w:pPr>
      <w:rPr>
        <w:rFonts w:hint="default"/>
      </w:rPr>
    </w:lvl>
  </w:abstractNum>
  <w:abstractNum w:abstractNumId="12" w15:restartNumberingAfterBreak="0">
    <w:nsid w:val="7859356E"/>
    <w:multiLevelType w:val="hybridMultilevel"/>
    <w:tmpl w:val="D3249880"/>
    <w:lvl w:ilvl="0" w:tplc="DBA87BFE">
      <w:numFmt w:val="bullet"/>
      <w:lvlText w:val=""/>
      <w:lvlJc w:val="left"/>
      <w:pPr>
        <w:ind w:left="133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889810">
      <w:numFmt w:val="bullet"/>
      <w:lvlText w:val="•"/>
      <w:lvlJc w:val="left"/>
      <w:pPr>
        <w:ind w:left="1160" w:hanging="708"/>
      </w:pPr>
      <w:rPr>
        <w:rFonts w:hint="default"/>
      </w:rPr>
    </w:lvl>
    <w:lvl w:ilvl="2" w:tplc="3BAEE6FC">
      <w:numFmt w:val="bullet"/>
      <w:lvlText w:val="•"/>
      <w:lvlJc w:val="left"/>
      <w:pPr>
        <w:ind w:left="2180" w:hanging="708"/>
      </w:pPr>
      <w:rPr>
        <w:rFonts w:hint="default"/>
      </w:rPr>
    </w:lvl>
    <w:lvl w:ilvl="3" w:tplc="05B404CE">
      <w:numFmt w:val="bullet"/>
      <w:lvlText w:val="•"/>
      <w:lvlJc w:val="left"/>
      <w:pPr>
        <w:ind w:left="3200" w:hanging="708"/>
      </w:pPr>
      <w:rPr>
        <w:rFonts w:hint="default"/>
      </w:rPr>
    </w:lvl>
    <w:lvl w:ilvl="4" w:tplc="8F342B6A">
      <w:numFmt w:val="bullet"/>
      <w:lvlText w:val="•"/>
      <w:lvlJc w:val="left"/>
      <w:pPr>
        <w:ind w:left="4220" w:hanging="708"/>
      </w:pPr>
      <w:rPr>
        <w:rFonts w:hint="default"/>
      </w:rPr>
    </w:lvl>
    <w:lvl w:ilvl="5" w:tplc="F77CDF2A">
      <w:numFmt w:val="bullet"/>
      <w:lvlText w:val="•"/>
      <w:lvlJc w:val="left"/>
      <w:pPr>
        <w:ind w:left="5240" w:hanging="708"/>
      </w:pPr>
      <w:rPr>
        <w:rFonts w:hint="default"/>
      </w:rPr>
    </w:lvl>
    <w:lvl w:ilvl="6" w:tplc="DA7A2818">
      <w:numFmt w:val="bullet"/>
      <w:lvlText w:val="•"/>
      <w:lvlJc w:val="left"/>
      <w:pPr>
        <w:ind w:left="6260" w:hanging="708"/>
      </w:pPr>
      <w:rPr>
        <w:rFonts w:hint="default"/>
      </w:rPr>
    </w:lvl>
    <w:lvl w:ilvl="7" w:tplc="6BE48096">
      <w:numFmt w:val="bullet"/>
      <w:lvlText w:val="•"/>
      <w:lvlJc w:val="left"/>
      <w:pPr>
        <w:ind w:left="7280" w:hanging="708"/>
      </w:pPr>
      <w:rPr>
        <w:rFonts w:hint="default"/>
      </w:rPr>
    </w:lvl>
    <w:lvl w:ilvl="8" w:tplc="88BC10D0">
      <w:numFmt w:val="bullet"/>
      <w:lvlText w:val="•"/>
      <w:lvlJc w:val="left"/>
      <w:pPr>
        <w:ind w:left="830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41E8"/>
    <w:rsid w:val="000102A8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82E07"/>
    <w:rsid w:val="00083429"/>
    <w:rsid w:val="000842B5"/>
    <w:rsid w:val="00084D9E"/>
    <w:rsid w:val="00085195"/>
    <w:rsid w:val="000922B7"/>
    <w:rsid w:val="00092C9E"/>
    <w:rsid w:val="00096CBD"/>
    <w:rsid w:val="000A0E1F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089"/>
    <w:rsid w:val="00164F48"/>
    <w:rsid w:val="00166498"/>
    <w:rsid w:val="00166846"/>
    <w:rsid w:val="00171FF9"/>
    <w:rsid w:val="00193F8F"/>
    <w:rsid w:val="00196F84"/>
    <w:rsid w:val="001A295C"/>
    <w:rsid w:val="001A3A84"/>
    <w:rsid w:val="001B5FEE"/>
    <w:rsid w:val="001B74CC"/>
    <w:rsid w:val="001C011C"/>
    <w:rsid w:val="001D1163"/>
    <w:rsid w:val="001E22D4"/>
    <w:rsid w:val="001E7125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E9C"/>
    <w:rsid w:val="00271EC0"/>
    <w:rsid w:val="00275673"/>
    <w:rsid w:val="002760EC"/>
    <w:rsid w:val="002811E0"/>
    <w:rsid w:val="002826E7"/>
    <w:rsid w:val="00283709"/>
    <w:rsid w:val="002847B4"/>
    <w:rsid w:val="0028530E"/>
    <w:rsid w:val="002878BA"/>
    <w:rsid w:val="002926D7"/>
    <w:rsid w:val="00292E4F"/>
    <w:rsid w:val="002932F2"/>
    <w:rsid w:val="00295BDB"/>
    <w:rsid w:val="002A04A5"/>
    <w:rsid w:val="002A4AF3"/>
    <w:rsid w:val="002B6CAD"/>
    <w:rsid w:val="002C3048"/>
    <w:rsid w:val="002C3FB5"/>
    <w:rsid w:val="002D2044"/>
    <w:rsid w:val="002D21A1"/>
    <w:rsid w:val="002D301B"/>
    <w:rsid w:val="002E1835"/>
    <w:rsid w:val="002E2A54"/>
    <w:rsid w:val="002E38F4"/>
    <w:rsid w:val="002E7B4A"/>
    <w:rsid w:val="002E7D49"/>
    <w:rsid w:val="003055DE"/>
    <w:rsid w:val="003155C8"/>
    <w:rsid w:val="00320BE8"/>
    <w:rsid w:val="00323CA5"/>
    <w:rsid w:val="00331CC8"/>
    <w:rsid w:val="00354118"/>
    <w:rsid w:val="003544D1"/>
    <w:rsid w:val="00362456"/>
    <w:rsid w:val="00371B7A"/>
    <w:rsid w:val="00376FED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3D8E"/>
    <w:rsid w:val="003E658E"/>
    <w:rsid w:val="003F106B"/>
    <w:rsid w:val="003F2FE9"/>
    <w:rsid w:val="003F465E"/>
    <w:rsid w:val="003F5E21"/>
    <w:rsid w:val="003F5F12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5876"/>
    <w:rsid w:val="00582E79"/>
    <w:rsid w:val="005854D3"/>
    <w:rsid w:val="00586EC4"/>
    <w:rsid w:val="005871B6"/>
    <w:rsid w:val="00591E65"/>
    <w:rsid w:val="0059351E"/>
    <w:rsid w:val="00596AC2"/>
    <w:rsid w:val="005A4294"/>
    <w:rsid w:val="005A46BE"/>
    <w:rsid w:val="005A6DCB"/>
    <w:rsid w:val="005B1E12"/>
    <w:rsid w:val="005B6A22"/>
    <w:rsid w:val="005C316A"/>
    <w:rsid w:val="005C5910"/>
    <w:rsid w:val="005C62B8"/>
    <w:rsid w:val="005D2E03"/>
    <w:rsid w:val="005D41CB"/>
    <w:rsid w:val="005E3CB5"/>
    <w:rsid w:val="005E5744"/>
    <w:rsid w:val="005E6E75"/>
    <w:rsid w:val="005E6E79"/>
    <w:rsid w:val="005F2EF3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1590"/>
    <w:rsid w:val="00632583"/>
    <w:rsid w:val="00633FF5"/>
    <w:rsid w:val="00634BFC"/>
    <w:rsid w:val="006357E9"/>
    <w:rsid w:val="00636A00"/>
    <w:rsid w:val="00637B14"/>
    <w:rsid w:val="00641512"/>
    <w:rsid w:val="00643091"/>
    <w:rsid w:val="00652137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B63FA"/>
    <w:rsid w:val="006C09B0"/>
    <w:rsid w:val="006C2A89"/>
    <w:rsid w:val="006C605C"/>
    <w:rsid w:val="006D08EE"/>
    <w:rsid w:val="006D1940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6B60"/>
    <w:rsid w:val="00737E6C"/>
    <w:rsid w:val="00741648"/>
    <w:rsid w:val="00742E5E"/>
    <w:rsid w:val="00750247"/>
    <w:rsid w:val="00755869"/>
    <w:rsid w:val="00756DBB"/>
    <w:rsid w:val="00765BDC"/>
    <w:rsid w:val="00771FAA"/>
    <w:rsid w:val="007742A1"/>
    <w:rsid w:val="00781D9C"/>
    <w:rsid w:val="00787CE1"/>
    <w:rsid w:val="00792548"/>
    <w:rsid w:val="00795121"/>
    <w:rsid w:val="007961EF"/>
    <w:rsid w:val="007A318F"/>
    <w:rsid w:val="007A38A7"/>
    <w:rsid w:val="007A6A72"/>
    <w:rsid w:val="007B45CA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50812"/>
    <w:rsid w:val="0085674C"/>
    <w:rsid w:val="0085724A"/>
    <w:rsid w:val="008747DC"/>
    <w:rsid w:val="00875405"/>
    <w:rsid w:val="00880188"/>
    <w:rsid w:val="00886B37"/>
    <w:rsid w:val="0089236B"/>
    <w:rsid w:val="00893065"/>
    <w:rsid w:val="0089408C"/>
    <w:rsid w:val="00894C6F"/>
    <w:rsid w:val="008958C6"/>
    <w:rsid w:val="00897CB2"/>
    <w:rsid w:val="008A3F31"/>
    <w:rsid w:val="008A53EA"/>
    <w:rsid w:val="008A6285"/>
    <w:rsid w:val="008A7DA4"/>
    <w:rsid w:val="008A7E8A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5BB6"/>
    <w:rsid w:val="00987E29"/>
    <w:rsid w:val="00991967"/>
    <w:rsid w:val="00994BF7"/>
    <w:rsid w:val="0099702F"/>
    <w:rsid w:val="00997343"/>
    <w:rsid w:val="00997B5D"/>
    <w:rsid w:val="009A097F"/>
    <w:rsid w:val="009A7EEB"/>
    <w:rsid w:val="009B1307"/>
    <w:rsid w:val="009B319F"/>
    <w:rsid w:val="009B6401"/>
    <w:rsid w:val="009C0B0C"/>
    <w:rsid w:val="009C2990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14559"/>
    <w:rsid w:val="00A20032"/>
    <w:rsid w:val="00A214A7"/>
    <w:rsid w:val="00A2288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0B19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3BCB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0B61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07A"/>
    <w:rsid w:val="00B61AEA"/>
    <w:rsid w:val="00B64BC9"/>
    <w:rsid w:val="00B67923"/>
    <w:rsid w:val="00B67CE1"/>
    <w:rsid w:val="00B74A58"/>
    <w:rsid w:val="00B74B5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EA2"/>
    <w:rsid w:val="00CD4015"/>
    <w:rsid w:val="00CE5FE4"/>
    <w:rsid w:val="00CF02C9"/>
    <w:rsid w:val="00D038C0"/>
    <w:rsid w:val="00D03FC9"/>
    <w:rsid w:val="00D052A0"/>
    <w:rsid w:val="00D057D8"/>
    <w:rsid w:val="00D2002B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7B33"/>
    <w:rsid w:val="00D624EA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292"/>
    <w:rsid w:val="00DB54A7"/>
    <w:rsid w:val="00DC2064"/>
    <w:rsid w:val="00DC213E"/>
    <w:rsid w:val="00DD034F"/>
    <w:rsid w:val="00DD1BDF"/>
    <w:rsid w:val="00DD6AA4"/>
    <w:rsid w:val="00DE35C7"/>
    <w:rsid w:val="00DE698D"/>
    <w:rsid w:val="00DE7A3B"/>
    <w:rsid w:val="00DF048B"/>
    <w:rsid w:val="00DF09A9"/>
    <w:rsid w:val="00DF3A7B"/>
    <w:rsid w:val="00DF4C93"/>
    <w:rsid w:val="00DF6D4E"/>
    <w:rsid w:val="00E01EE4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48E2"/>
    <w:rsid w:val="00EC490A"/>
    <w:rsid w:val="00ED0910"/>
    <w:rsid w:val="00ED3054"/>
    <w:rsid w:val="00ED6199"/>
    <w:rsid w:val="00ED7334"/>
    <w:rsid w:val="00EE0D55"/>
    <w:rsid w:val="00EE12F3"/>
    <w:rsid w:val="00EE2366"/>
    <w:rsid w:val="00EE7DE3"/>
    <w:rsid w:val="00EF20F3"/>
    <w:rsid w:val="00EF3E0A"/>
    <w:rsid w:val="00F0301C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9174E"/>
    <w:rsid w:val="00F94215"/>
    <w:rsid w:val="00FA0D3D"/>
    <w:rsid w:val="00FA274B"/>
    <w:rsid w:val="00FB3690"/>
    <w:rsid w:val="00FB39BA"/>
    <w:rsid w:val="00FC23A0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726B"/>
    <w:rsid w:val="00FE7E0C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1C72D"/>
  <w15:docId w15:val="{BD689B42-860E-47B6-95F1-E715D3C0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210">
    <w:name w:val="Заголовок 21"/>
    <w:basedOn w:val="a"/>
    <w:uiPriority w:val="1"/>
    <w:qFormat/>
    <w:rsid w:val="005B1E12"/>
    <w:pPr>
      <w:widowControl w:val="0"/>
      <w:autoSpaceDE w:val="0"/>
      <w:autoSpaceDN w:val="0"/>
      <w:ind w:left="1006" w:hanging="365"/>
      <w:jc w:val="both"/>
      <w:outlineLvl w:val="2"/>
    </w:pPr>
    <w:rPr>
      <w:b/>
      <w:bCs/>
      <w:sz w:val="29"/>
      <w:szCs w:val="29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36B60"/>
    <w:pPr>
      <w:widowControl w:val="0"/>
      <w:autoSpaceDE w:val="0"/>
      <w:autoSpaceDN w:val="0"/>
      <w:ind w:left="274"/>
      <w:outlineLvl w:val="4"/>
    </w:pPr>
    <w:rPr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97FE-CA1A-4DA5-A027-DD68CB76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4</cp:revision>
  <cp:lastPrinted>2017-10-19T04:59:00Z</cp:lastPrinted>
  <dcterms:created xsi:type="dcterms:W3CDTF">2024-04-12T13:32:00Z</dcterms:created>
  <dcterms:modified xsi:type="dcterms:W3CDTF">2024-05-20T03:20:00Z</dcterms:modified>
</cp:coreProperties>
</file>