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C49" w:rsidRPr="00FC5ADF" w:rsidRDefault="00FC5ADF" w:rsidP="00FC5ADF">
      <w:pPr>
        <w:spacing w:after="100" w:afterAutospacing="1" w:line="240" w:lineRule="auto"/>
        <w:jc w:val="center"/>
        <w:outlineLvl w:val="0"/>
        <w:rPr>
          <w:rFonts w:ascii="&amp;quot" w:eastAsia="Times New Roman" w:hAnsi="&amp;quot" w:cs="Times New Roman"/>
          <w:color w:val="212529"/>
          <w:kern w:val="36"/>
          <w:sz w:val="40"/>
          <w:szCs w:val="40"/>
          <w:lang w:eastAsia="ru-RU"/>
        </w:rPr>
      </w:pPr>
      <w:r w:rsidRPr="00FC5ADF">
        <w:rPr>
          <w:rFonts w:ascii="&amp;quot" w:eastAsia="Times New Roman" w:hAnsi="&amp;quot" w:cs="Times New Roman"/>
          <w:b/>
          <w:bCs/>
          <w:color w:val="212529"/>
          <w:sz w:val="40"/>
          <w:szCs w:val="40"/>
          <w:lang w:eastAsia="ru-RU"/>
        </w:rPr>
        <w:t>I</w:t>
      </w:r>
      <w:r w:rsidRPr="00FC5ADF">
        <w:rPr>
          <w:rFonts w:ascii="&amp;quot" w:eastAsia="Times New Roman" w:hAnsi="&amp;quot" w:cs="Times New Roman"/>
          <w:b/>
          <w:bCs/>
          <w:color w:val="212529"/>
          <w:sz w:val="40"/>
          <w:szCs w:val="40"/>
          <w:lang w:val="en-US" w:eastAsia="ru-RU"/>
        </w:rPr>
        <w:t>V</w:t>
      </w:r>
      <w:r w:rsidRPr="00FC5ADF">
        <w:rPr>
          <w:rFonts w:ascii="&amp;quot" w:eastAsia="Times New Roman" w:hAnsi="&amp;quot" w:cs="Times New Roman"/>
          <w:color w:val="212529"/>
          <w:kern w:val="36"/>
          <w:sz w:val="40"/>
          <w:szCs w:val="40"/>
          <w:lang w:eastAsia="ru-RU"/>
        </w:rPr>
        <w:t xml:space="preserve"> </w:t>
      </w:r>
      <w:r w:rsidR="00371C49" w:rsidRPr="00FC5ADF">
        <w:rPr>
          <w:rFonts w:ascii="&amp;quot" w:eastAsia="Times New Roman" w:hAnsi="&amp;quot" w:cs="Times New Roman"/>
          <w:b/>
          <w:color w:val="212529"/>
          <w:kern w:val="36"/>
          <w:sz w:val="40"/>
          <w:szCs w:val="40"/>
          <w:lang w:eastAsia="ru-RU"/>
        </w:rPr>
        <w:t>Всероссийская научно-практическая конференция «Национальные тенденции в современном образовании</w:t>
      </w:r>
      <w:r w:rsidR="00371C49" w:rsidRPr="00FC5ADF">
        <w:rPr>
          <w:rFonts w:ascii="&amp;quot" w:eastAsia="Times New Roman" w:hAnsi="&amp;quot" w:cs="Times New Roman"/>
          <w:color w:val="212529"/>
          <w:kern w:val="36"/>
          <w:sz w:val="40"/>
          <w:szCs w:val="40"/>
          <w:lang w:eastAsia="ru-RU"/>
        </w:rPr>
        <w:t>»</w:t>
      </w:r>
    </w:p>
    <w:p w:rsidR="00371C49" w:rsidRPr="00371C49" w:rsidRDefault="00371C49" w:rsidP="00371C49">
      <w:pPr>
        <w:spacing w:after="0" w:line="240" w:lineRule="auto"/>
        <w:jc w:val="center"/>
        <w:rPr>
          <w:rFonts w:ascii="&amp;quot" w:eastAsia="Times New Roman" w:hAnsi="&amp;quot" w:cs="Times New Roman"/>
          <w:color w:val="212529"/>
          <w:sz w:val="24"/>
          <w:szCs w:val="24"/>
          <w:lang w:eastAsia="ru-RU"/>
        </w:rPr>
      </w:pPr>
      <w:r w:rsidRPr="00371C49">
        <w:rPr>
          <w:rFonts w:ascii="&amp;quot" w:eastAsia="Times New Roman" w:hAnsi="&amp;quot" w:cs="Times New Roman"/>
          <w:noProof/>
          <w:color w:val="212529"/>
          <w:sz w:val="24"/>
          <w:szCs w:val="24"/>
          <w:lang w:eastAsia="ru-RU"/>
        </w:rPr>
        <w:drawing>
          <wp:inline distT="0" distB="0" distL="0" distR="0" wp14:anchorId="355894A9" wp14:editId="306FAE4A">
            <wp:extent cx="1066800" cy="1086410"/>
            <wp:effectExtent l="0" t="0" r="0" b="0"/>
            <wp:docPr id="1" name="Рисунок 1" descr="https://sibit.sano.ru/assets/images/nauka-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bit.sano.ru/assets/images/nauka-p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0637" cy="1100501"/>
                    </a:xfrm>
                    <a:prstGeom prst="rect">
                      <a:avLst/>
                    </a:prstGeom>
                    <a:noFill/>
                    <a:ln>
                      <a:noFill/>
                    </a:ln>
                  </pic:spPr>
                </pic:pic>
              </a:graphicData>
            </a:graphic>
          </wp:inline>
        </w:drawing>
      </w:r>
    </w:p>
    <w:p w:rsidR="00371C49" w:rsidRPr="00371C49" w:rsidRDefault="00371C49" w:rsidP="00371C49">
      <w:pPr>
        <w:spacing w:after="0" w:line="240" w:lineRule="auto"/>
        <w:jc w:val="center"/>
        <w:rPr>
          <w:rFonts w:ascii="&amp;quot" w:eastAsia="Times New Roman" w:hAnsi="&amp;quot" w:cs="Times New Roman"/>
          <w:color w:val="212529"/>
          <w:sz w:val="24"/>
          <w:szCs w:val="24"/>
          <w:lang w:eastAsia="ru-RU"/>
        </w:rPr>
      </w:pPr>
      <w:r w:rsidRPr="00371C49">
        <w:rPr>
          <w:rFonts w:ascii="&amp;quot" w:eastAsia="Times New Roman" w:hAnsi="&amp;quot" w:cs="Times New Roman"/>
          <w:color w:val="212529"/>
          <w:sz w:val="24"/>
          <w:szCs w:val="24"/>
          <w:lang w:eastAsia="ru-RU"/>
        </w:rPr>
        <w:t>Частное учреждение образовательная организация</w:t>
      </w:r>
      <w:r w:rsidRPr="00371C49">
        <w:rPr>
          <w:rFonts w:ascii="&amp;quot" w:eastAsia="Times New Roman" w:hAnsi="&amp;quot" w:cs="Times New Roman"/>
          <w:color w:val="212529"/>
          <w:sz w:val="24"/>
          <w:szCs w:val="24"/>
          <w:lang w:eastAsia="ru-RU"/>
        </w:rPr>
        <w:br/>
        <w:t>высшего образования</w:t>
      </w:r>
      <w:r w:rsidRPr="00371C49">
        <w:rPr>
          <w:rFonts w:ascii="&amp;quot" w:eastAsia="Times New Roman" w:hAnsi="&amp;quot" w:cs="Times New Roman"/>
          <w:color w:val="212529"/>
          <w:sz w:val="24"/>
          <w:szCs w:val="24"/>
          <w:lang w:eastAsia="ru-RU"/>
        </w:rPr>
        <w:br/>
        <w:t>«Омская гуманитарная академия»</w:t>
      </w:r>
      <w:r w:rsidRPr="00371C49">
        <w:rPr>
          <w:rFonts w:ascii="&amp;quot" w:eastAsia="Times New Roman" w:hAnsi="&amp;quot" w:cs="Times New Roman"/>
          <w:color w:val="212529"/>
          <w:sz w:val="24"/>
          <w:szCs w:val="24"/>
          <w:lang w:eastAsia="ru-RU"/>
        </w:rPr>
        <w:br/>
        <w:t>Автономная некоммерческая образовательная организация</w:t>
      </w:r>
      <w:r w:rsidRPr="00371C49">
        <w:rPr>
          <w:rFonts w:ascii="&amp;quot" w:eastAsia="Times New Roman" w:hAnsi="&amp;quot" w:cs="Times New Roman"/>
          <w:color w:val="212529"/>
          <w:sz w:val="24"/>
          <w:szCs w:val="24"/>
          <w:lang w:eastAsia="ru-RU"/>
        </w:rPr>
        <w:br/>
        <w:t>высшего образования</w:t>
      </w:r>
      <w:r w:rsidRPr="00371C49">
        <w:rPr>
          <w:rFonts w:ascii="&amp;quot" w:eastAsia="Times New Roman" w:hAnsi="&amp;quot" w:cs="Times New Roman"/>
          <w:color w:val="212529"/>
          <w:sz w:val="24"/>
          <w:szCs w:val="24"/>
          <w:lang w:eastAsia="ru-RU"/>
        </w:rPr>
        <w:br/>
        <w:t>«Сибирский институт бизнеса и информационных технологий»</w:t>
      </w:r>
    </w:p>
    <w:p w:rsidR="00371C49" w:rsidRPr="00371C49" w:rsidRDefault="00371C49" w:rsidP="00371C49">
      <w:pPr>
        <w:spacing w:after="0" w:line="240" w:lineRule="auto"/>
        <w:jc w:val="center"/>
        <w:rPr>
          <w:rFonts w:ascii="&amp;quot" w:eastAsia="Times New Roman" w:hAnsi="&amp;quot" w:cs="Times New Roman"/>
          <w:color w:val="212529"/>
          <w:sz w:val="24"/>
          <w:szCs w:val="24"/>
          <w:lang w:eastAsia="ru-RU"/>
        </w:rPr>
      </w:pPr>
      <w:r w:rsidRPr="00371C49">
        <w:rPr>
          <w:rFonts w:ascii="&amp;quot" w:eastAsia="Times New Roman" w:hAnsi="&amp;quot" w:cs="Times New Roman"/>
          <w:noProof/>
          <w:color w:val="212529"/>
          <w:sz w:val="24"/>
          <w:szCs w:val="24"/>
          <w:lang w:eastAsia="ru-RU"/>
        </w:rPr>
        <w:drawing>
          <wp:inline distT="0" distB="0" distL="0" distR="0" wp14:anchorId="224BE459" wp14:editId="39DE116C">
            <wp:extent cx="1933575" cy="1137397"/>
            <wp:effectExtent l="0" t="0" r="0" b="5715"/>
            <wp:docPr id="2" name="Рисунок 2" descr="https://sibit.sano.ru/assets/images/nauka-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bit.sano.ru/assets/images/nauka-p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5317" cy="1150186"/>
                    </a:xfrm>
                    <a:prstGeom prst="rect">
                      <a:avLst/>
                    </a:prstGeom>
                    <a:noFill/>
                    <a:ln>
                      <a:noFill/>
                    </a:ln>
                  </pic:spPr>
                </pic:pic>
              </a:graphicData>
            </a:graphic>
          </wp:inline>
        </w:drawing>
      </w:r>
    </w:p>
    <w:p w:rsidR="00371C49" w:rsidRPr="00371C49" w:rsidRDefault="00371C49" w:rsidP="00371C49">
      <w:pPr>
        <w:spacing w:after="0" w:line="240" w:lineRule="auto"/>
        <w:jc w:val="center"/>
        <w:rPr>
          <w:rFonts w:ascii="&amp;quot" w:eastAsia="Times New Roman" w:hAnsi="&amp;quot" w:cs="Times New Roman"/>
          <w:color w:val="212529"/>
          <w:sz w:val="24"/>
          <w:szCs w:val="24"/>
          <w:lang w:eastAsia="ru-RU"/>
        </w:rPr>
      </w:pPr>
      <w:r w:rsidRPr="00371C49">
        <w:rPr>
          <w:rFonts w:ascii="&amp;quot" w:eastAsia="Times New Roman" w:hAnsi="&amp;quot" w:cs="Times New Roman"/>
          <w:color w:val="212529"/>
          <w:sz w:val="24"/>
          <w:szCs w:val="24"/>
          <w:lang w:eastAsia="ru-RU"/>
        </w:rPr>
        <w:t> </w:t>
      </w:r>
    </w:p>
    <w:p w:rsidR="00371C49" w:rsidRPr="00371C49" w:rsidRDefault="00371C49" w:rsidP="00371C49">
      <w:pPr>
        <w:spacing w:after="0" w:line="240" w:lineRule="auto"/>
        <w:jc w:val="center"/>
        <w:rPr>
          <w:rFonts w:ascii="&amp;quot" w:eastAsia="Times New Roman" w:hAnsi="&amp;quot" w:cs="Times New Roman"/>
          <w:color w:val="212529"/>
          <w:sz w:val="24"/>
          <w:szCs w:val="24"/>
          <w:lang w:eastAsia="ru-RU"/>
        </w:rPr>
      </w:pPr>
      <w:r w:rsidRPr="00371C49">
        <w:rPr>
          <w:rFonts w:ascii="&amp;quot" w:eastAsia="Times New Roman" w:hAnsi="&amp;quot" w:cs="Times New Roman"/>
          <w:b/>
          <w:bCs/>
          <w:color w:val="212529"/>
          <w:sz w:val="24"/>
          <w:szCs w:val="24"/>
          <w:lang w:eastAsia="ru-RU"/>
        </w:rPr>
        <w:t>УВАЖАЕМЫЕ КОЛЛЕГИ!</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color w:val="212529"/>
          <w:sz w:val="24"/>
          <w:szCs w:val="24"/>
          <w:lang w:eastAsia="ru-RU"/>
        </w:rPr>
        <w:t>ЧУОО ВО  «</w:t>
      </w:r>
      <w:proofErr w:type="spellStart"/>
      <w:r w:rsidRPr="00371C49">
        <w:rPr>
          <w:rFonts w:ascii="&amp;quot" w:eastAsia="Times New Roman" w:hAnsi="&amp;quot" w:cs="Times New Roman"/>
          <w:color w:val="212529"/>
          <w:sz w:val="24"/>
          <w:szCs w:val="24"/>
          <w:lang w:eastAsia="ru-RU"/>
        </w:rPr>
        <w:t>ОмГА</w:t>
      </w:r>
      <w:proofErr w:type="spellEnd"/>
      <w:r w:rsidRPr="00371C49">
        <w:rPr>
          <w:rFonts w:ascii="&amp;quot" w:eastAsia="Times New Roman" w:hAnsi="&amp;quot" w:cs="Times New Roman"/>
          <w:color w:val="212529"/>
          <w:sz w:val="24"/>
          <w:szCs w:val="24"/>
          <w:lang w:eastAsia="ru-RU"/>
        </w:rPr>
        <w:t>» и АНОО ВО «СИБИТ» приглашают Вас принять участие в</w:t>
      </w:r>
      <w:r w:rsidRPr="00371C49">
        <w:rPr>
          <w:rFonts w:ascii="&amp;quot" w:eastAsia="Times New Roman" w:hAnsi="&amp;quot" w:cs="Times New Roman"/>
          <w:b/>
          <w:bCs/>
          <w:color w:val="212529"/>
          <w:sz w:val="24"/>
          <w:szCs w:val="24"/>
          <w:lang w:eastAsia="ru-RU"/>
        </w:rPr>
        <w:t xml:space="preserve"> I</w:t>
      </w:r>
      <w:r w:rsidR="00337A87">
        <w:rPr>
          <w:rFonts w:ascii="&amp;quot" w:eastAsia="Times New Roman" w:hAnsi="&amp;quot" w:cs="Times New Roman"/>
          <w:b/>
          <w:bCs/>
          <w:color w:val="212529"/>
          <w:sz w:val="24"/>
          <w:szCs w:val="24"/>
          <w:lang w:val="en-US" w:eastAsia="ru-RU"/>
        </w:rPr>
        <w:t>V</w:t>
      </w:r>
      <w:r w:rsidRPr="00371C49">
        <w:rPr>
          <w:rFonts w:ascii="&amp;quot" w:eastAsia="Times New Roman" w:hAnsi="&amp;quot" w:cs="Times New Roman"/>
          <w:b/>
          <w:bCs/>
          <w:color w:val="212529"/>
          <w:sz w:val="24"/>
          <w:szCs w:val="24"/>
          <w:lang w:eastAsia="ru-RU"/>
        </w:rPr>
        <w:t xml:space="preserve"> Всероссийской научно-практической конференции «Национальные тенденции в </w:t>
      </w:r>
      <w:r w:rsidR="00292F43" w:rsidRPr="00371C49">
        <w:rPr>
          <w:rFonts w:ascii="&amp;quot" w:eastAsia="Times New Roman" w:hAnsi="&amp;quot" w:cs="Times New Roman"/>
          <w:b/>
          <w:bCs/>
          <w:color w:val="212529"/>
          <w:sz w:val="24"/>
          <w:szCs w:val="24"/>
          <w:lang w:eastAsia="ru-RU"/>
        </w:rPr>
        <w:t>современном</w:t>
      </w:r>
      <w:r w:rsidRPr="00371C49">
        <w:rPr>
          <w:rFonts w:ascii="&amp;quot" w:eastAsia="Times New Roman" w:hAnsi="&amp;quot" w:cs="Times New Roman"/>
          <w:b/>
          <w:bCs/>
          <w:color w:val="212529"/>
          <w:sz w:val="24"/>
          <w:szCs w:val="24"/>
          <w:lang w:eastAsia="ru-RU"/>
        </w:rPr>
        <w:t xml:space="preserve"> образовании».</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b/>
          <w:bCs/>
          <w:color w:val="212529"/>
          <w:sz w:val="24"/>
          <w:szCs w:val="24"/>
          <w:lang w:eastAsia="ru-RU"/>
        </w:rPr>
        <w:t xml:space="preserve">Цель </w:t>
      </w:r>
      <w:r w:rsidR="002650AD">
        <w:rPr>
          <w:rFonts w:ascii="&amp;quot" w:eastAsia="Times New Roman" w:hAnsi="&amp;quot" w:cs="Times New Roman"/>
          <w:b/>
          <w:bCs/>
          <w:color w:val="212529"/>
          <w:sz w:val="24"/>
          <w:szCs w:val="24"/>
          <w:lang w:eastAsia="ru-RU"/>
        </w:rPr>
        <w:t>к</w:t>
      </w:r>
      <w:r w:rsidRPr="00371C49">
        <w:rPr>
          <w:rFonts w:ascii="&amp;quot" w:eastAsia="Times New Roman" w:hAnsi="&amp;quot" w:cs="Times New Roman"/>
          <w:b/>
          <w:bCs/>
          <w:color w:val="212529"/>
          <w:sz w:val="24"/>
          <w:szCs w:val="24"/>
          <w:lang w:eastAsia="ru-RU"/>
        </w:rPr>
        <w:t>онференции</w:t>
      </w:r>
      <w:r w:rsidRPr="00371C49">
        <w:rPr>
          <w:rFonts w:ascii="&amp;quot" w:eastAsia="Times New Roman" w:hAnsi="&amp;quot" w:cs="Times New Roman"/>
          <w:color w:val="212529"/>
          <w:sz w:val="24"/>
          <w:szCs w:val="24"/>
          <w:lang w:eastAsia="ru-RU"/>
        </w:rPr>
        <w:t xml:space="preserve"> – способствовать активизации научной работы в области исследования гуманитарных наук.</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color w:val="212529"/>
          <w:sz w:val="24"/>
          <w:szCs w:val="24"/>
          <w:lang w:eastAsia="ru-RU"/>
        </w:rPr>
        <w:t xml:space="preserve">Для участия в </w:t>
      </w:r>
      <w:r w:rsidR="002650AD">
        <w:rPr>
          <w:rFonts w:ascii="&amp;quot" w:eastAsia="Times New Roman" w:hAnsi="&amp;quot" w:cs="Times New Roman"/>
          <w:color w:val="212529"/>
          <w:sz w:val="24"/>
          <w:szCs w:val="24"/>
          <w:lang w:eastAsia="ru-RU"/>
        </w:rPr>
        <w:t>к</w:t>
      </w:r>
      <w:r w:rsidRPr="00371C49">
        <w:rPr>
          <w:rFonts w:ascii="&amp;quot" w:eastAsia="Times New Roman" w:hAnsi="&amp;quot" w:cs="Times New Roman"/>
          <w:color w:val="212529"/>
          <w:sz w:val="24"/>
          <w:szCs w:val="24"/>
          <w:lang w:eastAsia="ru-RU"/>
        </w:rPr>
        <w:t xml:space="preserve">онференции приглашаются </w:t>
      </w:r>
      <w:r w:rsidRPr="00371C49">
        <w:rPr>
          <w:rFonts w:ascii="&amp;quot" w:eastAsia="Times New Roman" w:hAnsi="&amp;quot" w:cs="Times New Roman"/>
          <w:b/>
          <w:bCs/>
          <w:color w:val="212529"/>
          <w:sz w:val="24"/>
          <w:szCs w:val="24"/>
          <w:lang w:eastAsia="ru-RU"/>
        </w:rPr>
        <w:t>преподаватели и студенты магистратуры, руководители научным содержанием магистратуры, выпускники-магистры образовательных организаций высшего образования.</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b/>
          <w:bCs/>
          <w:color w:val="212529"/>
          <w:sz w:val="24"/>
          <w:szCs w:val="24"/>
          <w:lang w:eastAsia="ru-RU"/>
        </w:rPr>
        <w:t>Форма участия</w:t>
      </w:r>
      <w:r w:rsidRPr="00371C49">
        <w:rPr>
          <w:rFonts w:ascii="&amp;quot" w:eastAsia="Times New Roman" w:hAnsi="&amp;quot" w:cs="Times New Roman"/>
          <w:color w:val="212529"/>
          <w:sz w:val="24"/>
          <w:szCs w:val="24"/>
          <w:lang w:eastAsia="ru-RU"/>
        </w:rPr>
        <w:t xml:space="preserve"> – очная, заочная.</w:t>
      </w:r>
    </w:p>
    <w:p w:rsidR="00371C49" w:rsidRPr="00371C49" w:rsidRDefault="00371C49" w:rsidP="00371C49">
      <w:pPr>
        <w:spacing w:after="0" w:line="240" w:lineRule="auto"/>
        <w:jc w:val="center"/>
        <w:rPr>
          <w:rFonts w:ascii="&amp;quot" w:eastAsia="Times New Roman" w:hAnsi="&amp;quot" w:cs="Times New Roman"/>
          <w:color w:val="212529"/>
          <w:sz w:val="24"/>
          <w:szCs w:val="24"/>
          <w:lang w:eastAsia="ru-RU"/>
        </w:rPr>
      </w:pPr>
      <w:r w:rsidRPr="00371C49">
        <w:rPr>
          <w:rFonts w:ascii="&amp;quot" w:eastAsia="Times New Roman" w:hAnsi="&amp;quot" w:cs="Times New Roman"/>
          <w:b/>
          <w:bCs/>
          <w:color w:val="212529"/>
          <w:sz w:val="24"/>
          <w:szCs w:val="24"/>
          <w:lang w:eastAsia="ru-RU"/>
        </w:rPr>
        <w:t>НАПРАВЛЕНИЯ РАБОТЫ КОНФЕРЕНЦИИ</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b/>
          <w:bCs/>
          <w:color w:val="212529"/>
          <w:sz w:val="24"/>
          <w:szCs w:val="24"/>
          <w:lang w:eastAsia="ru-RU"/>
        </w:rPr>
        <w:t>Секция 1</w:t>
      </w:r>
      <w:r w:rsidRPr="00371C49">
        <w:rPr>
          <w:rFonts w:ascii="&amp;quot" w:eastAsia="Times New Roman" w:hAnsi="&amp;quot" w:cs="Times New Roman"/>
          <w:color w:val="212529"/>
          <w:sz w:val="24"/>
          <w:szCs w:val="24"/>
          <w:lang w:eastAsia="ru-RU"/>
        </w:rPr>
        <w:t>. Исследование   социально-экономических процессов в современных условиях: теория и практика предпринимательской деятельности, материального производства, сферы услуг, государственного сектора экономики.</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b/>
          <w:bCs/>
          <w:color w:val="212529"/>
          <w:sz w:val="24"/>
          <w:szCs w:val="24"/>
          <w:lang w:eastAsia="ru-RU"/>
        </w:rPr>
        <w:t>Секция 2</w:t>
      </w:r>
      <w:r w:rsidRPr="00371C49">
        <w:rPr>
          <w:rFonts w:ascii="&amp;quot" w:eastAsia="Times New Roman" w:hAnsi="&amp;quot" w:cs="Times New Roman"/>
          <w:color w:val="212529"/>
          <w:sz w:val="24"/>
          <w:szCs w:val="24"/>
          <w:lang w:eastAsia="ru-RU"/>
        </w:rPr>
        <w:t>. Современная система государственного и муниципального управления: анализ и оценка деятельности органов власти, проблемы эффективного управления и пути их решения, злоупотребление властными полномочиями и коррупция как социально-экономический феномен.</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b/>
          <w:bCs/>
          <w:color w:val="212529"/>
          <w:sz w:val="24"/>
          <w:szCs w:val="24"/>
          <w:lang w:eastAsia="ru-RU"/>
        </w:rPr>
        <w:t>Секция 3</w:t>
      </w:r>
      <w:r w:rsidRPr="00371C49">
        <w:rPr>
          <w:rFonts w:ascii="&amp;quot" w:eastAsia="Times New Roman" w:hAnsi="&amp;quot" w:cs="Times New Roman"/>
          <w:color w:val="212529"/>
          <w:sz w:val="24"/>
          <w:szCs w:val="24"/>
          <w:lang w:eastAsia="ru-RU"/>
        </w:rPr>
        <w:t>. Механизмы и инструментарий менеджмента в условиях современных рыночных отношений: подходы и технологии в сфере бизнеса, производства и услуг.</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b/>
          <w:bCs/>
          <w:color w:val="212529"/>
          <w:sz w:val="24"/>
          <w:szCs w:val="24"/>
          <w:lang w:eastAsia="ru-RU"/>
        </w:rPr>
        <w:t>Секция 4</w:t>
      </w:r>
      <w:r w:rsidRPr="00371C49">
        <w:rPr>
          <w:rFonts w:ascii="&amp;quot" w:eastAsia="Times New Roman" w:hAnsi="&amp;quot" w:cs="Times New Roman"/>
          <w:color w:val="212529"/>
          <w:sz w:val="24"/>
          <w:szCs w:val="24"/>
          <w:lang w:eastAsia="ru-RU"/>
        </w:rPr>
        <w:t xml:space="preserve">.  Актуальные проблемы психологии: психологическое сопровождение деятельности, общения и поведения; социально-психологическая адаптация и дезадаптация; психология одаренности и креативности; </w:t>
      </w:r>
      <w:proofErr w:type="spellStart"/>
      <w:r w:rsidRPr="00371C49">
        <w:rPr>
          <w:rFonts w:ascii="&amp;quot" w:eastAsia="Times New Roman" w:hAnsi="&amp;quot" w:cs="Times New Roman"/>
          <w:color w:val="212529"/>
          <w:sz w:val="24"/>
          <w:szCs w:val="24"/>
          <w:lang w:eastAsia="ru-RU"/>
        </w:rPr>
        <w:t>потребностно</w:t>
      </w:r>
      <w:proofErr w:type="spellEnd"/>
      <w:r w:rsidRPr="00371C49">
        <w:rPr>
          <w:rFonts w:ascii="&amp;quot" w:eastAsia="Times New Roman" w:hAnsi="&amp;quot" w:cs="Times New Roman"/>
          <w:color w:val="212529"/>
          <w:sz w:val="24"/>
          <w:szCs w:val="24"/>
          <w:lang w:eastAsia="ru-RU"/>
        </w:rPr>
        <w:t>-мотивационная сфера личности. Экологическая культура в образовании.</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b/>
          <w:bCs/>
          <w:color w:val="212529"/>
          <w:sz w:val="24"/>
          <w:szCs w:val="24"/>
          <w:lang w:eastAsia="ru-RU"/>
        </w:rPr>
        <w:t>Секция 5</w:t>
      </w:r>
      <w:r w:rsidRPr="00371C49">
        <w:rPr>
          <w:rFonts w:ascii="&amp;quot" w:eastAsia="Times New Roman" w:hAnsi="&amp;quot" w:cs="Times New Roman"/>
          <w:color w:val="212529"/>
          <w:sz w:val="24"/>
          <w:szCs w:val="24"/>
          <w:lang w:eastAsia="ru-RU"/>
        </w:rPr>
        <w:t xml:space="preserve">. Филология и журналистика: вопросы теории и практики. Общественные связи и реклама в информационном пространстве. Филологические аспекты </w:t>
      </w:r>
      <w:r w:rsidRPr="00371C49">
        <w:rPr>
          <w:rFonts w:ascii="&amp;quot" w:eastAsia="Times New Roman" w:hAnsi="&amp;quot" w:cs="Times New Roman"/>
          <w:color w:val="212529"/>
          <w:sz w:val="24"/>
          <w:szCs w:val="24"/>
          <w:lang w:eastAsia="ru-RU"/>
        </w:rPr>
        <w:lastRenderedPageBreak/>
        <w:t>изучения публицистики. Иностранный язык как средство межнационального общения. Философские проблемы социально-гуманитарных дисциплин.</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b/>
          <w:bCs/>
          <w:color w:val="212529"/>
          <w:sz w:val="24"/>
          <w:szCs w:val="24"/>
          <w:lang w:eastAsia="ru-RU"/>
        </w:rPr>
        <w:t>Секция 6</w:t>
      </w:r>
      <w:r w:rsidRPr="00371C49">
        <w:rPr>
          <w:rFonts w:ascii="&amp;quot" w:eastAsia="Times New Roman" w:hAnsi="&amp;quot" w:cs="Times New Roman"/>
          <w:color w:val="212529"/>
          <w:sz w:val="24"/>
          <w:szCs w:val="24"/>
          <w:lang w:eastAsia="ru-RU"/>
        </w:rPr>
        <w:t>. Актуальные проблемы педагогики: модернизация современного образования в контексте требований профессионального стандарта; разработка и внедрение диагностических процедур оценки компетенций выпускников программ подготовки; сетевое взаимодействие и современная электронная среда. Дошкольное образование: современные аспекты управления качеством дошкольного образования; инновационные пути развития дошкольного образования</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color w:val="212529"/>
          <w:sz w:val="24"/>
          <w:szCs w:val="24"/>
          <w:lang w:eastAsia="ru-RU"/>
        </w:rPr>
        <w:t>По результатам работы конференции будет издан сборник научных трудов.</w:t>
      </w:r>
    </w:p>
    <w:p w:rsidR="00371C49" w:rsidRPr="00C7221C" w:rsidRDefault="00371C49" w:rsidP="00371C49">
      <w:pPr>
        <w:spacing w:after="0" w:line="240" w:lineRule="auto"/>
        <w:rPr>
          <w:rFonts w:ascii="&amp;quot" w:eastAsia="Times New Roman" w:hAnsi="&amp;quot" w:cs="Times New Roman"/>
          <w:color w:val="212529"/>
          <w:sz w:val="24"/>
          <w:szCs w:val="24"/>
          <w:lang w:eastAsia="ru-RU"/>
        </w:rPr>
      </w:pPr>
      <w:r w:rsidRPr="00C7221C">
        <w:rPr>
          <w:rFonts w:ascii="&amp;quot" w:eastAsia="Times New Roman" w:hAnsi="&amp;quot" w:cs="Times New Roman"/>
          <w:color w:val="212529"/>
          <w:sz w:val="24"/>
          <w:szCs w:val="24"/>
          <w:lang w:eastAsia="ru-RU"/>
        </w:rPr>
        <w:t>Организационный взнос за участие не предусмотрен.</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C7221C">
        <w:rPr>
          <w:rFonts w:ascii="&amp;quot" w:eastAsia="Times New Roman" w:hAnsi="&amp;quot" w:cs="Times New Roman"/>
          <w:color w:val="212529"/>
          <w:sz w:val="24"/>
          <w:szCs w:val="24"/>
          <w:lang w:eastAsia="ru-RU"/>
        </w:rPr>
        <w:t>Сборнику присваивается международный индекс ISBN, УДК, ББК. Сборник будет размещен в Научной электронной библиотеке (http://elibrary.ru/) как периодическое издание (журнал) и включен в Российский индекс цитирования (РИНЦ).</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color w:val="212529"/>
          <w:sz w:val="24"/>
          <w:szCs w:val="24"/>
          <w:lang w:eastAsia="ru-RU"/>
        </w:rPr>
        <w:t>Все доклады будут проходить процедуру проверки через систему «АНТИПЛАГИАТ».</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color w:val="212529"/>
          <w:sz w:val="24"/>
          <w:szCs w:val="24"/>
          <w:lang w:eastAsia="ru-RU"/>
        </w:rPr>
        <w:t>Ответственность за содержание материалов несут авторы статей.</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b/>
          <w:bCs/>
          <w:color w:val="212529"/>
          <w:sz w:val="24"/>
          <w:szCs w:val="24"/>
          <w:lang w:eastAsia="ru-RU"/>
        </w:rPr>
        <w:t>Оргкомитет оставляет за собой право не включать в сборник статьи, оформленные не по требованиям, не соответствующие научному уровню и тематике конференции.</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C7221C">
        <w:rPr>
          <w:rFonts w:ascii="&amp;quot" w:eastAsia="Times New Roman" w:hAnsi="&amp;quot" w:cs="Times New Roman"/>
          <w:b/>
          <w:bCs/>
          <w:color w:val="212529"/>
          <w:sz w:val="24"/>
          <w:szCs w:val="24"/>
          <w:lang w:eastAsia="ru-RU"/>
        </w:rPr>
        <w:t>Статьи принимаются до 10 декабря 202</w:t>
      </w:r>
      <w:r w:rsidR="00337A87" w:rsidRPr="00C7221C">
        <w:rPr>
          <w:rFonts w:ascii="&amp;quot" w:eastAsia="Times New Roman" w:hAnsi="&amp;quot" w:cs="Times New Roman"/>
          <w:b/>
          <w:bCs/>
          <w:color w:val="212529"/>
          <w:sz w:val="24"/>
          <w:szCs w:val="24"/>
          <w:lang w:eastAsia="ru-RU"/>
        </w:rPr>
        <w:t>1</w:t>
      </w:r>
      <w:r w:rsidRPr="00C7221C">
        <w:rPr>
          <w:rFonts w:ascii="&amp;quot" w:eastAsia="Times New Roman" w:hAnsi="&amp;quot" w:cs="Times New Roman"/>
          <w:b/>
          <w:bCs/>
          <w:color w:val="212529"/>
          <w:sz w:val="24"/>
          <w:szCs w:val="24"/>
          <w:lang w:eastAsia="ru-RU"/>
        </w:rPr>
        <w:t xml:space="preserve"> года.</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b/>
          <w:bCs/>
          <w:color w:val="212529"/>
          <w:sz w:val="24"/>
          <w:szCs w:val="24"/>
          <w:lang w:eastAsia="ru-RU"/>
        </w:rPr>
        <w:t>ФОРМА ЗАЯВКИ И ТРЕБОВАНИЯ К ЕЕ ОФОРМЛЕНИЮ</w:t>
      </w:r>
    </w:p>
    <w:p w:rsidR="00371C49" w:rsidRPr="00371C49" w:rsidRDefault="00371C49" w:rsidP="00371C49">
      <w:pPr>
        <w:spacing w:after="0" w:line="240" w:lineRule="auto"/>
        <w:jc w:val="center"/>
        <w:rPr>
          <w:rFonts w:ascii="&amp;quot" w:eastAsia="Times New Roman" w:hAnsi="&amp;quot" w:cs="Times New Roman"/>
          <w:color w:val="212529"/>
          <w:sz w:val="24"/>
          <w:szCs w:val="24"/>
          <w:lang w:eastAsia="ru-RU"/>
        </w:rPr>
      </w:pPr>
      <w:r w:rsidRPr="00371C49">
        <w:rPr>
          <w:rFonts w:ascii="&amp;quot" w:eastAsia="Times New Roman" w:hAnsi="&amp;quot" w:cs="Times New Roman"/>
          <w:color w:val="212529"/>
          <w:sz w:val="24"/>
          <w:szCs w:val="24"/>
          <w:lang w:eastAsia="ru-RU"/>
        </w:rPr>
        <w:t xml:space="preserve">Заявка на участие </w:t>
      </w:r>
      <w:r w:rsidRPr="00371C49">
        <w:rPr>
          <w:rFonts w:ascii="&amp;quot" w:eastAsia="Times New Roman" w:hAnsi="&amp;quot" w:cs="Times New Roman"/>
          <w:color w:val="212529"/>
          <w:sz w:val="24"/>
          <w:szCs w:val="24"/>
          <w:lang w:eastAsia="ru-RU"/>
        </w:rPr>
        <w:br/>
        <w:t>в</w:t>
      </w:r>
      <w:r w:rsidRPr="00371C49">
        <w:rPr>
          <w:rFonts w:ascii="&amp;quot" w:eastAsia="Times New Roman" w:hAnsi="&amp;quot" w:cs="Times New Roman"/>
          <w:b/>
          <w:bCs/>
          <w:color w:val="212529"/>
          <w:sz w:val="24"/>
          <w:szCs w:val="24"/>
          <w:lang w:eastAsia="ru-RU"/>
        </w:rPr>
        <w:t xml:space="preserve"> I</w:t>
      </w:r>
      <w:r w:rsidR="002650AD">
        <w:rPr>
          <w:rFonts w:ascii="&amp;quot" w:eastAsia="Times New Roman" w:hAnsi="&amp;quot" w:cs="Times New Roman"/>
          <w:b/>
          <w:bCs/>
          <w:color w:val="212529"/>
          <w:sz w:val="24"/>
          <w:szCs w:val="24"/>
          <w:lang w:val="en-US" w:eastAsia="ru-RU"/>
        </w:rPr>
        <w:t>V</w:t>
      </w:r>
      <w:r w:rsidRPr="00371C49">
        <w:rPr>
          <w:rFonts w:ascii="&amp;quot" w:eastAsia="Times New Roman" w:hAnsi="&amp;quot" w:cs="Times New Roman"/>
          <w:b/>
          <w:bCs/>
          <w:color w:val="212529"/>
          <w:sz w:val="24"/>
          <w:szCs w:val="24"/>
          <w:lang w:eastAsia="ru-RU"/>
        </w:rPr>
        <w:t xml:space="preserve"> Всероссийской научно-практической конференции </w:t>
      </w:r>
      <w:r w:rsidRPr="00371C49">
        <w:rPr>
          <w:rFonts w:ascii="&amp;quot" w:eastAsia="Times New Roman" w:hAnsi="&amp;quot" w:cs="Times New Roman"/>
          <w:b/>
          <w:bCs/>
          <w:color w:val="212529"/>
          <w:sz w:val="24"/>
          <w:szCs w:val="24"/>
          <w:lang w:eastAsia="ru-RU"/>
        </w:rPr>
        <w:br/>
        <w:t>«Национальные тенденции в современном образовании»</w:t>
      </w:r>
    </w:p>
    <w:tbl>
      <w:tblPr>
        <w:tblW w:w="5000" w:type="pct"/>
        <w:tblCellMar>
          <w:top w:w="15" w:type="dxa"/>
          <w:left w:w="15" w:type="dxa"/>
          <w:bottom w:w="15" w:type="dxa"/>
          <w:right w:w="15" w:type="dxa"/>
        </w:tblCellMar>
        <w:tblLook w:val="04A0" w:firstRow="1" w:lastRow="0" w:firstColumn="1" w:lastColumn="0" w:noHBand="0" w:noVBand="1"/>
      </w:tblPr>
      <w:tblGrid>
        <w:gridCol w:w="4669"/>
        <w:gridCol w:w="4670"/>
      </w:tblGrid>
      <w:tr w:rsidR="00371C49" w:rsidRPr="00371C49" w:rsidTr="00371C49">
        <w:tc>
          <w:tcPr>
            <w:tcW w:w="2500" w:type="pct"/>
            <w:tcBorders>
              <w:top w:val="single" w:sz="6" w:space="0" w:color="DEE2E6"/>
              <w:left w:val="single" w:sz="6" w:space="0" w:color="DEE2E6"/>
              <w:bottom w:val="single" w:sz="6" w:space="0" w:color="DEE2E6"/>
              <w:right w:val="single" w:sz="6" w:space="0" w:color="DEE2E6"/>
            </w:tcBorders>
            <w:vAlign w:val="center"/>
            <w:hideMark/>
          </w:tcPr>
          <w:p w:rsidR="00371C49" w:rsidRPr="00371C49" w:rsidRDefault="00371C49" w:rsidP="00371C49">
            <w:pPr>
              <w:spacing w:after="0" w:line="240" w:lineRule="auto"/>
              <w:rPr>
                <w:rFonts w:ascii="Times New Roman" w:eastAsia="Times New Roman" w:hAnsi="Times New Roman" w:cs="Times New Roman"/>
                <w:color w:val="212529"/>
                <w:sz w:val="24"/>
                <w:szCs w:val="24"/>
                <w:lang w:eastAsia="ru-RU"/>
              </w:rPr>
            </w:pPr>
            <w:r w:rsidRPr="00371C49">
              <w:rPr>
                <w:rFonts w:ascii="Times New Roman" w:eastAsia="Times New Roman" w:hAnsi="Times New Roman" w:cs="Times New Roman"/>
                <w:color w:val="212529"/>
                <w:sz w:val="24"/>
                <w:szCs w:val="24"/>
                <w:lang w:eastAsia="ru-RU"/>
              </w:rPr>
              <w:t>Фамилия, имя, отчество автора</w:t>
            </w:r>
          </w:p>
        </w:tc>
        <w:tc>
          <w:tcPr>
            <w:tcW w:w="2500" w:type="pct"/>
            <w:tcBorders>
              <w:top w:val="single" w:sz="6" w:space="0" w:color="DEE2E6"/>
              <w:left w:val="single" w:sz="6" w:space="0" w:color="DEE2E6"/>
              <w:bottom w:val="single" w:sz="6" w:space="0" w:color="DEE2E6"/>
              <w:right w:val="single" w:sz="6" w:space="0" w:color="DEE2E6"/>
            </w:tcBorders>
            <w:vAlign w:val="center"/>
            <w:hideMark/>
          </w:tcPr>
          <w:p w:rsidR="00371C49" w:rsidRPr="00371C49" w:rsidRDefault="00371C49" w:rsidP="00371C49">
            <w:pPr>
              <w:spacing w:after="0" w:line="240" w:lineRule="auto"/>
              <w:rPr>
                <w:rFonts w:ascii="Times New Roman" w:eastAsia="Times New Roman" w:hAnsi="Times New Roman" w:cs="Times New Roman"/>
                <w:color w:val="212529"/>
                <w:sz w:val="24"/>
                <w:szCs w:val="24"/>
                <w:lang w:eastAsia="ru-RU"/>
              </w:rPr>
            </w:pPr>
            <w:r w:rsidRPr="00371C49">
              <w:rPr>
                <w:rFonts w:ascii="Times New Roman" w:eastAsia="Times New Roman" w:hAnsi="Times New Roman" w:cs="Times New Roman"/>
                <w:color w:val="212529"/>
                <w:sz w:val="24"/>
                <w:szCs w:val="24"/>
                <w:lang w:eastAsia="ru-RU"/>
              </w:rPr>
              <w:t> </w:t>
            </w:r>
          </w:p>
        </w:tc>
      </w:tr>
      <w:tr w:rsidR="00371C49" w:rsidRPr="00371C49" w:rsidTr="00371C49">
        <w:tc>
          <w:tcPr>
            <w:tcW w:w="0" w:type="auto"/>
            <w:tcBorders>
              <w:top w:val="single" w:sz="6" w:space="0" w:color="DEE2E6"/>
              <w:left w:val="single" w:sz="6" w:space="0" w:color="DEE2E6"/>
              <w:bottom w:val="single" w:sz="6" w:space="0" w:color="DEE2E6"/>
              <w:right w:val="single" w:sz="6" w:space="0" w:color="DEE2E6"/>
            </w:tcBorders>
            <w:vAlign w:val="center"/>
            <w:hideMark/>
          </w:tcPr>
          <w:p w:rsidR="00371C49" w:rsidRPr="00371C49" w:rsidRDefault="00371C49" w:rsidP="00371C49">
            <w:pPr>
              <w:spacing w:after="0" w:line="240" w:lineRule="auto"/>
              <w:rPr>
                <w:rFonts w:ascii="Times New Roman" w:eastAsia="Times New Roman" w:hAnsi="Times New Roman" w:cs="Times New Roman"/>
                <w:color w:val="212529"/>
                <w:sz w:val="24"/>
                <w:szCs w:val="24"/>
                <w:lang w:eastAsia="ru-RU"/>
              </w:rPr>
            </w:pPr>
            <w:r w:rsidRPr="00371C49">
              <w:rPr>
                <w:rFonts w:ascii="Times New Roman" w:eastAsia="Times New Roman" w:hAnsi="Times New Roman" w:cs="Times New Roman"/>
                <w:color w:val="212529"/>
                <w:sz w:val="24"/>
                <w:szCs w:val="24"/>
                <w:lang w:eastAsia="ru-RU"/>
              </w:rPr>
              <w:t>УДК</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371C49" w:rsidRPr="00371C49" w:rsidRDefault="00371C49" w:rsidP="00371C49">
            <w:pPr>
              <w:spacing w:after="0" w:line="240" w:lineRule="auto"/>
              <w:rPr>
                <w:rFonts w:ascii="Times New Roman" w:eastAsia="Times New Roman" w:hAnsi="Times New Roman" w:cs="Times New Roman"/>
                <w:color w:val="212529"/>
                <w:sz w:val="24"/>
                <w:szCs w:val="24"/>
                <w:lang w:eastAsia="ru-RU"/>
              </w:rPr>
            </w:pPr>
            <w:r w:rsidRPr="00371C49">
              <w:rPr>
                <w:rFonts w:ascii="Times New Roman" w:eastAsia="Times New Roman" w:hAnsi="Times New Roman" w:cs="Times New Roman"/>
                <w:color w:val="212529"/>
                <w:sz w:val="24"/>
                <w:szCs w:val="24"/>
                <w:lang w:eastAsia="ru-RU"/>
              </w:rPr>
              <w:t> </w:t>
            </w:r>
          </w:p>
        </w:tc>
      </w:tr>
      <w:tr w:rsidR="00371C49" w:rsidRPr="00371C49" w:rsidTr="00371C49">
        <w:tc>
          <w:tcPr>
            <w:tcW w:w="0" w:type="auto"/>
            <w:tcBorders>
              <w:top w:val="single" w:sz="6" w:space="0" w:color="DEE2E6"/>
              <w:left w:val="single" w:sz="6" w:space="0" w:color="DEE2E6"/>
              <w:bottom w:val="single" w:sz="6" w:space="0" w:color="DEE2E6"/>
              <w:right w:val="single" w:sz="6" w:space="0" w:color="DEE2E6"/>
            </w:tcBorders>
            <w:vAlign w:val="center"/>
            <w:hideMark/>
          </w:tcPr>
          <w:p w:rsidR="00371C49" w:rsidRPr="00371C49" w:rsidRDefault="00371C49" w:rsidP="00371C49">
            <w:pPr>
              <w:spacing w:after="0" w:line="240" w:lineRule="auto"/>
              <w:rPr>
                <w:rFonts w:ascii="Times New Roman" w:eastAsia="Times New Roman" w:hAnsi="Times New Roman" w:cs="Times New Roman"/>
                <w:color w:val="212529"/>
                <w:sz w:val="24"/>
                <w:szCs w:val="24"/>
                <w:lang w:eastAsia="ru-RU"/>
              </w:rPr>
            </w:pPr>
            <w:r w:rsidRPr="00371C49">
              <w:rPr>
                <w:rFonts w:ascii="Times New Roman" w:eastAsia="Times New Roman" w:hAnsi="Times New Roman" w:cs="Times New Roman"/>
                <w:color w:val="212529"/>
                <w:sz w:val="24"/>
                <w:szCs w:val="24"/>
                <w:lang w:eastAsia="ru-RU"/>
              </w:rPr>
              <w:t>Название секции</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371C49" w:rsidRPr="00371C49" w:rsidRDefault="00371C49" w:rsidP="00371C49">
            <w:pPr>
              <w:spacing w:after="0" w:line="240" w:lineRule="auto"/>
              <w:rPr>
                <w:rFonts w:ascii="Times New Roman" w:eastAsia="Times New Roman" w:hAnsi="Times New Roman" w:cs="Times New Roman"/>
                <w:color w:val="212529"/>
                <w:sz w:val="24"/>
                <w:szCs w:val="24"/>
                <w:lang w:eastAsia="ru-RU"/>
              </w:rPr>
            </w:pPr>
            <w:r w:rsidRPr="00371C49">
              <w:rPr>
                <w:rFonts w:ascii="Times New Roman" w:eastAsia="Times New Roman" w:hAnsi="Times New Roman" w:cs="Times New Roman"/>
                <w:color w:val="212529"/>
                <w:sz w:val="24"/>
                <w:szCs w:val="24"/>
                <w:lang w:eastAsia="ru-RU"/>
              </w:rPr>
              <w:t> </w:t>
            </w:r>
          </w:p>
        </w:tc>
      </w:tr>
      <w:tr w:rsidR="00371C49" w:rsidRPr="00371C49" w:rsidTr="00371C49">
        <w:tc>
          <w:tcPr>
            <w:tcW w:w="0" w:type="auto"/>
            <w:tcBorders>
              <w:top w:val="single" w:sz="6" w:space="0" w:color="DEE2E6"/>
              <w:left w:val="single" w:sz="6" w:space="0" w:color="DEE2E6"/>
              <w:bottom w:val="single" w:sz="6" w:space="0" w:color="DEE2E6"/>
              <w:right w:val="single" w:sz="6" w:space="0" w:color="DEE2E6"/>
            </w:tcBorders>
            <w:vAlign w:val="center"/>
            <w:hideMark/>
          </w:tcPr>
          <w:p w:rsidR="00371C49" w:rsidRPr="00371C49" w:rsidRDefault="00371C49" w:rsidP="00371C49">
            <w:pPr>
              <w:spacing w:after="0" w:line="240" w:lineRule="auto"/>
              <w:rPr>
                <w:rFonts w:ascii="Times New Roman" w:eastAsia="Times New Roman" w:hAnsi="Times New Roman" w:cs="Times New Roman"/>
                <w:color w:val="212529"/>
                <w:sz w:val="24"/>
                <w:szCs w:val="24"/>
                <w:lang w:eastAsia="ru-RU"/>
              </w:rPr>
            </w:pPr>
            <w:r w:rsidRPr="00371C49">
              <w:rPr>
                <w:rFonts w:ascii="Times New Roman" w:eastAsia="Times New Roman" w:hAnsi="Times New Roman" w:cs="Times New Roman"/>
                <w:color w:val="212529"/>
                <w:sz w:val="24"/>
                <w:szCs w:val="24"/>
                <w:lang w:eastAsia="ru-RU"/>
              </w:rPr>
              <w:t>Название статьи</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371C49" w:rsidRPr="00371C49" w:rsidRDefault="00371C49" w:rsidP="00371C49">
            <w:pPr>
              <w:spacing w:after="0" w:line="240" w:lineRule="auto"/>
              <w:rPr>
                <w:rFonts w:ascii="Times New Roman" w:eastAsia="Times New Roman" w:hAnsi="Times New Roman" w:cs="Times New Roman"/>
                <w:color w:val="212529"/>
                <w:sz w:val="24"/>
                <w:szCs w:val="24"/>
                <w:lang w:eastAsia="ru-RU"/>
              </w:rPr>
            </w:pPr>
            <w:r w:rsidRPr="00371C49">
              <w:rPr>
                <w:rFonts w:ascii="Times New Roman" w:eastAsia="Times New Roman" w:hAnsi="Times New Roman" w:cs="Times New Roman"/>
                <w:color w:val="212529"/>
                <w:sz w:val="24"/>
                <w:szCs w:val="24"/>
                <w:lang w:eastAsia="ru-RU"/>
              </w:rPr>
              <w:t> </w:t>
            </w:r>
          </w:p>
        </w:tc>
      </w:tr>
      <w:tr w:rsidR="00371C49" w:rsidRPr="00371C49" w:rsidTr="00371C49">
        <w:tc>
          <w:tcPr>
            <w:tcW w:w="0" w:type="auto"/>
            <w:tcBorders>
              <w:top w:val="single" w:sz="6" w:space="0" w:color="DEE2E6"/>
              <w:left w:val="single" w:sz="6" w:space="0" w:color="DEE2E6"/>
              <w:bottom w:val="single" w:sz="6" w:space="0" w:color="DEE2E6"/>
              <w:right w:val="single" w:sz="6" w:space="0" w:color="DEE2E6"/>
            </w:tcBorders>
            <w:vAlign w:val="center"/>
            <w:hideMark/>
          </w:tcPr>
          <w:p w:rsidR="00371C49" w:rsidRPr="00371C49" w:rsidRDefault="00371C49" w:rsidP="00371C49">
            <w:pPr>
              <w:spacing w:after="0" w:line="240" w:lineRule="auto"/>
              <w:rPr>
                <w:rFonts w:ascii="Times New Roman" w:eastAsia="Times New Roman" w:hAnsi="Times New Roman" w:cs="Times New Roman"/>
                <w:color w:val="212529"/>
                <w:sz w:val="24"/>
                <w:szCs w:val="24"/>
                <w:lang w:eastAsia="ru-RU"/>
              </w:rPr>
            </w:pPr>
            <w:r w:rsidRPr="00371C49">
              <w:rPr>
                <w:rFonts w:ascii="Times New Roman" w:eastAsia="Times New Roman" w:hAnsi="Times New Roman" w:cs="Times New Roman"/>
                <w:color w:val="212529"/>
                <w:sz w:val="24"/>
                <w:szCs w:val="24"/>
                <w:lang w:eastAsia="ru-RU"/>
              </w:rPr>
              <w:t xml:space="preserve">Ф.И.О., должность, ученая степень </w:t>
            </w:r>
            <w:r w:rsidRPr="00371C49">
              <w:rPr>
                <w:rFonts w:ascii="Times New Roman" w:eastAsia="Times New Roman" w:hAnsi="Times New Roman" w:cs="Times New Roman"/>
                <w:color w:val="212529"/>
                <w:sz w:val="24"/>
                <w:szCs w:val="24"/>
                <w:lang w:eastAsia="ru-RU"/>
              </w:rPr>
              <w:br/>
              <w:t xml:space="preserve">и ученое звание научного руководителя </w:t>
            </w:r>
            <w:r w:rsidRPr="00371C49">
              <w:rPr>
                <w:rFonts w:ascii="Times New Roman" w:eastAsia="Times New Roman" w:hAnsi="Times New Roman" w:cs="Times New Roman"/>
                <w:color w:val="212529"/>
                <w:sz w:val="24"/>
                <w:szCs w:val="24"/>
                <w:lang w:eastAsia="ru-RU"/>
              </w:rPr>
              <w:br/>
              <w:t>(для магистрантов, аспирантов и соискателей)</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371C49" w:rsidRPr="00371C49" w:rsidRDefault="00371C49" w:rsidP="00371C49">
            <w:pPr>
              <w:spacing w:after="0" w:line="240" w:lineRule="auto"/>
              <w:rPr>
                <w:rFonts w:ascii="Times New Roman" w:eastAsia="Times New Roman" w:hAnsi="Times New Roman" w:cs="Times New Roman"/>
                <w:color w:val="212529"/>
                <w:sz w:val="24"/>
                <w:szCs w:val="24"/>
                <w:lang w:eastAsia="ru-RU"/>
              </w:rPr>
            </w:pPr>
            <w:r w:rsidRPr="00371C49">
              <w:rPr>
                <w:rFonts w:ascii="Times New Roman" w:eastAsia="Times New Roman" w:hAnsi="Times New Roman" w:cs="Times New Roman"/>
                <w:color w:val="212529"/>
                <w:sz w:val="24"/>
                <w:szCs w:val="24"/>
                <w:lang w:eastAsia="ru-RU"/>
              </w:rPr>
              <w:t> </w:t>
            </w:r>
          </w:p>
        </w:tc>
      </w:tr>
      <w:tr w:rsidR="00371C49" w:rsidRPr="00371C49" w:rsidTr="00371C49">
        <w:tc>
          <w:tcPr>
            <w:tcW w:w="0" w:type="auto"/>
            <w:tcBorders>
              <w:top w:val="single" w:sz="6" w:space="0" w:color="DEE2E6"/>
              <w:left w:val="single" w:sz="6" w:space="0" w:color="DEE2E6"/>
              <w:bottom w:val="single" w:sz="6" w:space="0" w:color="DEE2E6"/>
              <w:right w:val="single" w:sz="6" w:space="0" w:color="DEE2E6"/>
            </w:tcBorders>
            <w:vAlign w:val="center"/>
            <w:hideMark/>
          </w:tcPr>
          <w:p w:rsidR="00371C49" w:rsidRPr="00371C49" w:rsidRDefault="00371C49" w:rsidP="00371C49">
            <w:pPr>
              <w:spacing w:after="0" w:line="240" w:lineRule="auto"/>
              <w:rPr>
                <w:rFonts w:ascii="Times New Roman" w:eastAsia="Times New Roman" w:hAnsi="Times New Roman" w:cs="Times New Roman"/>
                <w:color w:val="212529"/>
                <w:sz w:val="24"/>
                <w:szCs w:val="24"/>
                <w:lang w:eastAsia="ru-RU"/>
              </w:rPr>
            </w:pPr>
            <w:r w:rsidRPr="00371C49">
              <w:rPr>
                <w:rFonts w:ascii="Times New Roman" w:eastAsia="Times New Roman" w:hAnsi="Times New Roman" w:cs="Times New Roman"/>
                <w:color w:val="212529"/>
                <w:sz w:val="24"/>
                <w:szCs w:val="24"/>
                <w:lang w:eastAsia="ru-RU"/>
              </w:rPr>
              <w:t>Место работы (полностью)</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371C49" w:rsidRPr="00371C49" w:rsidRDefault="00371C49" w:rsidP="00371C49">
            <w:pPr>
              <w:spacing w:after="0" w:line="240" w:lineRule="auto"/>
              <w:rPr>
                <w:rFonts w:ascii="Times New Roman" w:eastAsia="Times New Roman" w:hAnsi="Times New Roman" w:cs="Times New Roman"/>
                <w:color w:val="212529"/>
                <w:sz w:val="24"/>
                <w:szCs w:val="24"/>
                <w:lang w:eastAsia="ru-RU"/>
              </w:rPr>
            </w:pPr>
            <w:r w:rsidRPr="00371C49">
              <w:rPr>
                <w:rFonts w:ascii="Times New Roman" w:eastAsia="Times New Roman" w:hAnsi="Times New Roman" w:cs="Times New Roman"/>
                <w:color w:val="212529"/>
                <w:sz w:val="24"/>
                <w:szCs w:val="24"/>
                <w:lang w:eastAsia="ru-RU"/>
              </w:rPr>
              <w:t> </w:t>
            </w:r>
          </w:p>
        </w:tc>
      </w:tr>
      <w:tr w:rsidR="00371C49" w:rsidRPr="00371C49" w:rsidTr="00371C49">
        <w:tc>
          <w:tcPr>
            <w:tcW w:w="0" w:type="auto"/>
            <w:tcBorders>
              <w:top w:val="single" w:sz="6" w:space="0" w:color="DEE2E6"/>
              <w:left w:val="single" w:sz="6" w:space="0" w:color="DEE2E6"/>
              <w:bottom w:val="single" w:sz="6" w:space="0" w:color="DEE2E6"/>
              <w:right w:val="single" w:sz="6" w:space="0" w:color="DEE2E6"/>
            </w:tcBorders>
            <w:vAlign w:val="center"/>
            <w:hideMark/>
          </w:tcPr>
          <w:p w:rsidR="00371C49" w:rsidRPr="00371C49" w:rsidRDefault="00371C49" w:rsidP="00371C49">
            <w:pPr>
              <w:spacing w:after="0" w:line="240" w:lineRule="auto"/>
              <w:rPr>
                <w:rFonts w:ascii="Times New Roman" w:eastAsia="Times New Roman" w:hAnsi="Times New Roman" w:cs="Times New Roman"/>
                <w:color w:val="212529"/>
                <w:sz w:val="24"/>
                <w:szCs w:val="24"/>
                <w:lang w:eastAsia="ru-RU"/>
              </w:rPr>
            </w:pPr>
            <w:r w:rsidRPr="00371C49">
              <w:rPr>
                <w:rFonts w:ascii="Times New Roman" w:eastAsia="Times New Roman" w:hAnsi="Times New Roman" w:cs="Times New Roman"/>
                <w:color w:val="212529"/>
                <w:sz w:val="24"/>
                <w:szCs w:val="24"/>
                <w:lang w:eastAsia="ru-RU"/>
              </w:rPr>
              <w:t>Должность</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371C49" w:rsidRPr="00371C49" w:rsidRDefault="00371C49" w:rsidP="00371C49">
            <w:pPr>
              <w:spacing w:after="0" w:line="240" w:lineRule="auto"/>
              <w:rPr>
                <w:rFonts w:ascii="Times New Roman" w:eastAsia="Times New Roman" w:hAnsi="Times New Roman" w:cs="Times New Roman"/>
                <w:color w:val="212529"/>
                <w:sz w:val="24"/>
                <w:szCs w:val="24"/>
                <w:lang w:eastAsia="ru-RU"/>
              </w:rPr>
            </w:pPr>
            <w:r w:rsidRPr="00371C49">
              <w:rPr>
                <w:rFonts w:ascii="Times New Roman" w:eastAsia="Times New Roman" w:hAnsi="Times New Roman" w:cs="Times New Roman"/>
                <w:color w:val="212529"/>
                <w:sz w:val="24"/>
                <w:szCs w:val="24"/>
                <w:lang w:eastAsia="ru-RU"/>
              </w:rPr>
              <w:t> </w:t>
            </w:r>
          </w:p>
        </w:tc>
      </w:tr>
      <w:tr w:rsidR="00371C49" w:rsidRPr="00371C49" w:rsidTr="00371C49">
        <w:tc>
          <w:tcPr>
            <w:tcW w:w="0" w:type="auto"/>
            <w:tcBorders>
              <w:top w:val="single" w:sz="6" w:space="0" w:color="DEE2E6"/>
              <w:left w:val="single" w:sz="6" w:space="0" w:color="DEE2E6"/>
              <w:bottom w:val="single" w:sz="6" w:space="0" w:color="DEE2E6"/>
              <w:right w:val="single" w:sz="6" w:space="0" w:color="DEE2E6"/>
            </w:tcBorders>
            <w:vAlign w:val="center"/>
            <w:hideMark/>
          </w:tcPr>
          <w:p w:rsidR="00371C49" w:rsidRPr="00371C49" w:rsidRDefault="00371C49" w:rsidP="00371C49">
            <w:pPr>
              <w:spacing w:after="0" w:line="240" w:lineRule="auto"/>
              <w:rPr>
                <w:rFonts w:ascii="Times New Roman" w:eastAsia="Times New Roman" w:hAnsi="Times New Roman" w:cs="Times New Roman"/>
                <w:color w:val="212529"/>
                <w:sz w:val="24"/>
                <w:szCs w:val="24"/>
                <w:lang w:eastAsia="ru-RU"/>
              </w:rPr>
            </w:pPr>
            <w:r w:rsidRPr="00371C49">
              <w:rPr>
                <w:rFonts w:ascii="Times New Roman" w:eastAsia="Times New Roman" w:hAnsi="Times New Roman" w:cs="Times New Roman"/>
                <w:color w:val="212529"/>
                <w:sz w:val="24"/>
                <w:szCs w:val="24"/>
                <w:lang w:eastAsia="ru-RU"/>
              </w:rPr>
              <w:t>Ученая степень, ученое звание (полностью)</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371C49" w:rsidRPr="00371C49" w:rsidRDefault="00371C49" w:rsidP="00371C49">
            <w:pPr>
              <w:spacing w:after="0" w:line="240" w:lineRule="auto"/>
              <w:rPr>
                <w:rFonts w:ascii="Times New Roman" w:eastAsia="Times New Roman" w:hAnsi="Times New Roman" w:cs="Times New Roman"/>
                <w:color w:val="212529"/>
                <w:sz w:val="24"/>
                <w:szCs w:val="24"/>
                <w:lang w:eastAsia="ru-RU"/>
              </w:rPr>
            </w:pPr>
            <w:r w:rsidRPr="00371C49">
              <w:rPr>
                <w:rFonts w:ascii="Times New Roman" w:eastAsia="Times New Roman" w:hAnsi="Times New Roman" w:cs="Times New Roman"/>
                <w:color w:val="212529"/>
                <w:sz w:val="24"/>
                <w:szCs w:val="24"/>
                <w:lang w:eastAsia="ru-RU"/>
              </w:rPr>
              <w:t> </w:t>
            </w:r>
          </w:p>
        </w:tc>
      </w:tr>
      <w:tr w:rsidR="00371C49" w:rsidRPr="00371C49" w:rsidTr="00371C49">
        <w:tc>
          <w:tcPr>
            <w:tcW w:w="0" w:type="auto"/>
            <w:tcBorders>
              <w:top w:val="single" w:sz="6" w:space="0" w:color="DEE2E6"/>
              <w:left w:val="single" w:sz="6" w:space="0" w:color="DEE2E6"/>
              <w:bottom w:val="single" w:sz="6" w:space="0" w:color="DEE2E6"/>
              <w:right w:val="single" w:sz="6" w:space="0" w:color="DEE2E6"/>
            </w:tcBorders>
            <w:vAlign w:val="center"/>
            <w:hideMark/>
          </w:tcPr>
          <w:p w:rsidR="00371C49" w:rsidRPr="00371C49" w:rsidRDefault="00371C49" w:rsidP="00371C49">
            <w:pPr>
              <w:spacing w:after="0" w:line="240" w:lineRule="auto"/>
              <w:rPr>
                <w:rFonts w:ascii="Times New Roman" w:eastAsia="Times New Roman" w:hAnsi="Times New Roman" w:cs="Times New Roman"/>
                <w:color w:val="212529"/>
                <w:sz w:val="24"/>
                <w:szCs w:val="24"/>
                <w:lang w:eastAsia="ru-RU"/>
              </w:rPr>
            </w:pPr>
            <w:r w:rsidRPr="00371C49">
              <w:rPr>
                <w:rFonts w:ascii="Times New Roman" w:eastAsia="Times New Roman" w:hAnsi="Times New Roman" w:cs="Times New Roman"/>
                <w:color w:val="212529"/>
                <w:sz w:val="24"/>
                <w:szCs w:val="24"/>
                <w:lang w:eastAsia="ru-RU"/>
              </w:rPr>
              <w:t>Почтовый адрес (с индексом)</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371C49" w:rsidRPr="00371C49" w:rsidRDefault="00371C49" w:rsidP="00371C49">
            <w:pPr>
              <w:spacing w:after="0" w:line="240" w:lineRule="auto"/>
              <w:rPr>
                <w:rFonts w:ascii="Times New Roman" w:eastAsia="Times New Roman" w:hAnsi="Times New Roman" w:cs="Times New Roman"/>
                <w:color w:val="212529"/>
                <w:sz w:val="24"/>
                <w:szCs w:val="24"/>
                <w:lang w:eastAsia="ru-RU"/>
              </w:rPr>
            </w:pPr>
            <w:r w:rsidRPr="00371C49">
              <w:rPr>
                <w:rFonts w:ascii="Times New Roman" w:eastAsia="Times New Roman" w:hAnsi="Times New Roman" w:cs="Times New Roman"/>
                <w:color w:val="212529"/>
                <w:sz w:val="24"/>
                <w:szCs w:val="24"/>
                <w:lang w:eastAsia="ru-RU"/>
              </w:rPr>
              <w:t> </w:t>
            </w:r>
          </w:p>
        </w:tc>
      </w:tr>
      <w:tr w:rsidR="00371C49" w:rsidRPr="00371C49" w:rsidTr="00371C49">
        <w:tc>
          <w:tcPr>
            <w:tcW w:w="0" w:type="auto"/>
            <w:tcBorders>
              <w:top w:val="single" w:sz="6" w:space="0" w:color="DEE2E6"/>
              <w:left w:val="single" w:sz="6" w:space="0" w:color="DEE2E6"/>
              <w:bottom w:val="single" w:sz="6" w:space="0" w:color="DEE2E6"/>
              <w:right w:val="single" w:sz="6" w:space="0" w:color="DEE2E6"/>
            </w:tcBorders>
            <w:vAlign w:val="center"/>
            <w:hideMark/>
          </w:tcPr>
          <w:p w:rsidR="00371C49" w:rsidRPr="00371C49" w:rsidRDefault="00371C49" w:rsidP="00371C49">
            <w:pPr>
              <w:spacing w:after="0" w:line="240" w:lineRule="auto"/>
              <w:rPr>
                <w:rFonts w:ascii="Times New Roman" w:eastAsia="Times New Roman" w:hAnsi="Times New Roman" w:cs="Times New Roman"/>
                <w:color w:val="212529"/>
                <w:sz w:val="24"/>
                <w:szCs w:val="24"/>
                <w:lang w:eastAsia="ru-RU"/>
              </w:rPr>
            </w:pPr>
            <w:r w:rsidRPr="00371C49">
              <w:rPr>
                <w:rFonts w:ascii="Times New Roman" w:eastAsia="Times New Roman" w:hAnsi="Times New Roman" w:cs="Times New Roman"/>
                <w:color w:val="212529"/>
                <w:sz w:val="24"/>
                <w:szCs w:val="24"/>
                <w:lang w:eastAsia="ru-RU"/>
              </w:rPr>
              <w:t>Контактный телефон (с кодом города)</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371C49" w:rsidRPr="00371C49" w:rsidRDefault="00371C49" w:rsidP="00371C49">
            <w:pPr>
              <w:spacing w:after="0" w:line="240" w:lineRule="auto"/>
              <w:rPr>
                <w:rFonts w:ascii="Times New Roman" w:eastAsia="Times New Roman" w:hAnsi="Times New Roman" w:cs="Times New Roman"/>
                <w:color w:val="212529"/>
                <w:sz w:val="24"/>
                <w:szCs w:val="24"/>
                <w:lang w:eastAsia="ru-RU"/>
              </w:rPr>
            </w:pPr>
            <w:r w:rsidRPr="00371C49">
              <w:rPr>
                <w:rFonts w:ascii="Times New Roman" w:eastAsia="Times New Roman" w:hAnsi="Times New Roman" w:cs="Times New Roman"/>
                <w:color w:val="212529"/>
                <w:sz w:val="24"/>
                <w:szCs w:val="24"/>
                <w:lang w:eastAsia="ru-RU"/>
              </w:rPr>
              <w:t> </w:t>
            </w:r>
          </w:p>
        </w:tc>
      </w:tr>
      <w:tr w:rsidR="00371C49" w:rsidRPr="00371C49" w:rsidTr="00371C49">
        <w:tc>
          <w:tcPr>
            <w:tcW w:w="0" w:type="auto"/>
            <w:tcBorders>
              <w:top w:val="single" w:sz="6" w:space="0" w:color="DEE2E6"/>
              <w:left w:val="single" w:sz="6" w:space="0" w:color="DEE2E6"/>
              <w:bottom w:val="single" w:sz="6" w:space="0" w:color="DEE2E6"/>
              <w:right w:val="single" w:sz="6" w:space="0" w:color="DEE2E6"/>
            </w:tcBorders>
            <w:vAlign w:val="center"/>
            <w:hideMark/>
          </w:tcPr>
          <w:p w:rsidR="00371C49" w:rsidRPr="00371C49" w:rsidRDefault="00371C49" w:rsidP="00371C49">
            <w:pPr>
              <w:spacing w:after="0" w:line="240" w:lineRule="auto"/>
              <w:rPr>
                <w:rFonts w:ascii="Times New Roman" w:eastAsia="Times New Roman" w:hAnsi="Times New Roman" w:cs="Times New Roman"/>
                <w:color w:val="212529"/>
                <w:sz w:val="24"/>
                <w:szCs w:val="24"/>
                <w:lang w:eastAsia="ru-RU"/>
              </w:rPr>
            </w:pPr>
            <w:r w:rsidRPr="00371C49">
              <w:rPr>
                <w:rFonts w:ascii="Times New Roman" w:eastAsia="Times New Roman" w:hAnsi="Times New Roman" w:cs="Times New Roman"/>
                <w:color w:val="212529"/>
                <w:sz w:val="24"/>
                <w:szCs w:val="24"/>
                <w:lang w:eastAsia="ru-RU"/>
              </w:rPr>
              <w:t>E-</w:t>
            </w:r>
            <w:proofErr w:type="spellStart"/>
            <w:r w:rsidRPr="00371C49">
              <w:rPr>
                <w:rFonts w:ascii="Times New Roman" w:eastAsia="Times New Roman" w:hAnsi="Times New Roman" w:cs="Times New Roman"/>
                <w:color w:val="212529"/>
                <w:sz w:val="24"/>
                <w:szCs w:val="24"/>
                <w:lang w:eastAsia="ru-RU"/>
              </w:rPr>
              <w:t>mail</w:t>
            </w:r>
            <w:proofErr w:type="spellEnd"/>
          </w:p>
        </w:tc>
        <w:tc>
          <w:tcPr>
            <w:tcW w:w="0" w:type="auto"/>
            <w:tcBorders>
              <w:top w:val="single" w:sz="6" w:space="0" w:color="DEE2E6"/>
              <w:left w:val="single" w:sz="6" w:space="0" w:color="DEE2E6"/>
              <w:bottom w:val="single" w:sz="6" w:space="0" w:color="DEE2E6"/>
              <w:right w:val="single" w:sz="6" w:space="0" w:color="DEE2E6"/>
            </w:tcBorders>
            <w:vAlign w:val="center"/>
            <w:hideMark/>
          </w:tcPr>
          <w:p w:rsidR="00371C49" w:rsidRPr="00371C49" w:rsidRDefault="00371C49" w:rsidP="00371C49">
            <w:pPr>
              <w:spacing w:after="0" w:line="240" w:lineRule="auto"/>
              <w:rPr>
                <w:rFonts w:ascii="Times New Roman" w:eastAsia="Times New Roman" w:hAnsi="Times New Roman" w:cs="Times New Roman"/>
                <w:color w:val="212529"/>
                <w:sz w:val="24"/>
                <w:szCs w:val="24"/>
                <w:lang w:eastAsia="ru-RU"/>
              </w:rPr>
            </w:pPr>
            <w:r w:rsidRPr="00371C49">
              <w:rPr>
                <w:rFonts w:ascii="Times New Roman" w:eastAsia="Times New Roman" w:hAnsi="Times New Roman" w:cs="Times New Roman"/>
                <w:color w:val="212529"/>
                <w:sz w:val="24"/>
                <w:szCs w:val="24"/>
                <w:lang w:eastAsia="ru-RU"/>
              </w:rPr>
              <w:t> </w:t>
            </w:r>
          </w:p>
        </w:tc>
      </w:tr>
      <w:tr w:rsidR="00371C49" w:rsidRPr="00371C49" w:rsidTr="00371C49">
        <w:tc>
          <w:tcPr>
            <w:tcW w:w="0" w:type="auto"/>
            <w:tcBorders>
              <w:top w:val="single" w:sz="6" w:space="0" w:color="DEE2E6"/>
              <w:left w:val="single" w:sz="6" w:space="0" w:color="DEE2E6"/>
              <w:bottom w:val="single" w:sz="6" w:space="0" w:color="DEE2E6"/>
              <w:right w:val="single" w:sz="6" w:space="0" w:color="DEE2E6"/>
            </w:tcBorders>
            <w:vAlign w:val="center"/>
            <w:hideMark/>
          </w:tcPr>
          <w:p w:rsidR="00371C49" w:rsidRPr="00371C49" w:rsidRDefault="00371C49" w:rsidP="00371C49">
            <w:pPr>
              <w:spacing w:after="0" w:line="240" w:lineRule="auto"/>
              <w:rPr>
                <w:rFonts w:ascii="Times New Roman" w:eastAsia="Times New Roman" w:hAnsi="Times New Roman" w:cs="Times New Roman"/>
                <w:color w:val="212529"/>
                <w:sz w:val="24"/>
                <w:szCs w:val="24"/>
                <w:lang w:eastAsia="ru-RU"/>
              </w:rPr>
            </w:pPr>
            <w:r w:rsidRPr="00371C49">
              <w:rPr>
                <w:rFonts w:ascii="Times New Roman" w:eastAsia="Times New Roman" w:hAnsi="Times New Roman" w:cs="Times New Roman"/>
                <w:color w:val="212529"/>
                <w:sz w:val="24"/>
                <w:szCs w:val="24"/>
                <w:lang w:eastAsia="ru-RU"/>
              </w:rPr>
              <w:t>Форма участия (очная/заочная) </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371C49" w:rsidRPr="00371C49" w:rsidRDefault="00371C49" w:rsidP="00371C49">
            <w:pPr>
              <w:spacing w:after="0" w:line="240" w:lineRule="auto"/>
              <w:rPr>
                <w:rFonts w:ascii="Times New Roman" w:eastAsia="Times New Roman" w:hAnsi="Times New Roman" w:cs="Times New Roman"/>
                <w:color w:val="212529"/>
                <w:sz w:val="24"/>
                <w:szCs w:val="24"/>
                <w:lang w:eastAsia="ru-RU"/>
              </w:rPr>
            </w:pPr>
            <w:r w:rsidRPr="00371C49">
              <w:rPr>
                <w:rFonts w:ascii="Times New Roman" w:eastAsia="Times New Roman" w:hAnsi="Times New Roman" w:cs="Times New Roman"/>
                <w:color w:val="212529"/>
                <w:sz w:val="24"/>
                <w:szCs w:val="24"/>
                <w:lang w:eastAsia="ru-RU"/>
              </w:rPr>
              <w:t> </w:t>
            </w:r>
          </w:p>
        </w:tc>
      </w:tr>
    </w:tbl>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b/>
          <w:bCs/>
          <w:color w:val="212529"/>
          <w:sz w:val="24"/>
          <w:szCs w:val="24"/>
          <w:lang w:eastAsia="ru-RU"/>
        </w:rPr>
        <w:t>ТРЕБОВАНИЯ К ОФОРМЛЕНИЮ СТАТЕЙ</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color w:val="212529"/>
          <w:sz w:val="24"/>
          <w:szCs w:val="24"/>
          <w:lang w:eastAsia="ru-RU"/>
        </w:rPr>
        <w:t xml:space="preserve">Материалы, не соответствующие указанным требованиям </w:t>
      </w:r>
      <w:proofErr w:type="gramStart"/>
      <w:r w:rsidRPr="00371C49">
        <w:rPr>
          <w:rFonts w:ascii="&amp;quot" w:eastAsia="Times New Roman" w:hAnsi="&amp;quot" w:cs="Times New Roman"/>
          <w:color w:val="212529"/>
          <w:sz w:val="24"/>
          <w:szCs w:val="24"/>
          <w:lang w:eastAsia="ru-RU"/>
        </w:rPr>
        <w:t>рассматриваться</w:t>
      </w:r>
      <w:proofErr w:type="gramEnd"/>
      <w:r w:rsidRPr="00371C49">
        <w:rPr>
          <w:rFonts w:ascii="&amp;quot" w:eastAsia="Times New Roman" w:hAnsi="&amp;quot" w:cs="Times New Roman"/>
          <w:color w:val="212529"/>
          <w:sz w:val="24"/>
          <w:szCs w:val="24"/>
          <w:lang w:eastAsia="ru-RU"/>
        </w:rPr>
        <w:t xml:space="preserve"> не будут.</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color w:val="212529"/>
          <w:sz w:val="24"/>
          <w:szCs w:val="24"/>
          <w:lang w:eastAsia="ru-RU"/>
        </w:rPr>
        <w:t>Текст статьи прикрепляется к регистрационной форме или высылается на электронный адрес pnr@sano.ru</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color w:val="212529"/>
          <w:sz w:val="24"/>
          <w:szCs w:val="24"/>
          <w:lang w:eastAsia="ru-RU"/>
        </w:rPr>
        <w:t xml:space="preserve">Файл необходимо назвать </w:t>
      </w:r>
      <w:r w:rsidRPr="00371C49">
        <w:rPr>
          <w:rFonts w:ascii="&amp;quot" w:eastAsia="Times New Roman" w:hAnsi="&amp;quot" w:cs="Times New Roman"/>
          <w:b/>
          <w:bCs/>
          <w:color w:val="212529"/>
          <w:sz w:val="24"/>
          <w:szCs w:val="24"/>
          <w:lang w:eastAsia="ru-RU"/>
        </w:rPr>
        <w:t>фамилией первого автора</w:t>
      </w:r>
      <w:r w:rsidRPr="00371C49">
        <w:rPr>
          <w:rFonts w:ascii="&amp;quot" w:eastAsia="Times New Roman" w:hAnsi="&amp;quot" w:cs="Times New Roman"/>
          <w:color w:val="212529"/>
          <w:sz w:val="24"/>
          <w:szCs w:val="24"/>
          <w:lang w:eastAsia="ru-RU"/>
        </w:rPr>
        <w:t xml:space="preserve"> (латинскими буквами).</w:t>
      </w:r>
    </w:p>
    <w:p w:rsidR="00371C49" w:rsidRPr="00371C49" w:rsidRDefault="00371C49" w:rsidP="00371C49">
      <w:pPr>
        <w:numPr>
          <w:ilvl w:val="0"/>
          <w:numId w:val="1"/>
        </w:numPr>
        <w:spacing w:before="100" w:beforeAutospacing="1" w:after="100" w:afterAutospacing="1"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color w:val="212529"/>
          <w:sz w:val="24"/>
          <w:szCs w:val="24"/>
          <w:lang w:eastAsia="ru-RU"/>
        </w:rPr>
        <w:t>Объем – не более 6-ти полных страниц формата А4 (включая список литературы в конце материала);</w:t>
      </w:r>
    </w:p>
    <w:p w:rsidR="00371C49" w:rsidRPr="00371C49" w:rsidRDefault="00371C49" w:rsidP="00371C49">
      <w:pPr>
        <w:numPr>
          <w:ilvl w:val="0"/>
          <w:numId w:val="1"/>
        </w:numPr>
        <w:spacing w:before="100" w:beforeAutospacing="1" w:after="100" w:afterAutospacing="1"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color w:val="212529"/>
          <w:sz w:val="24"/>
          <w:szCs w:val="24"/>
          <w:lang w:eastAsia="ru-RU"/>
        </w:rPr>
        <w:t xml:space="preserve">Редактор – </w:t>
      </w:r>
      <w:proofErr w:type="spellStart"/>
      <w:r w:rsidRPr="00371C49">
        <w:rPr>
          <w:rFonts w:ascii="&amp;quot" w:eastAsia="Times New Roman" w:hAnsi="&amp;quot" w:cs="Times New Roman"/>
          <w:color w:val="212529"/>
          <w:sz w:val="24"/>
          <w:szCs w:val="24"/>
          <w:lang w:eastAsia="ru-RU"/>
        </w:rPr>
        <w:t>Word</w:t>
      </w:r>
      <w:proofErr w:type="spellEnd"/>
      <w:r w:rsidRPr="00371C49">
        <w:rPr>
          <w:rFonts w:ascii="&amp;quot" w:eastAsia="Times New Roman" w:hAnsi="&amp;quot" w:cs="Times New Roman"/>
          <w:color w:val="212529"/>
          <w:sz w:val="24"/>
          <w:szCs w:val="24"/>
          <w:lang w:eastAsia="ru-RU"/>
        </w:rPr>
        <w:t>;</w:t>
      </w:r>
    </w:p>
    <w:p w:rsidR="00371C49" w:rsidRPr="00371C49" w:rsidRDefault="00371C49" w:rsidP="00371C49">
      <w:pPr>
        <w:numPr>
          <w:ilvl w:val="0"/>
          <w:numId w:val="1"/>
        </w:numPr>
        <w:spacing w:before="100" w:beforeAutospacing="1" w:after="100" w:afterAutospacing="1"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color w:val="212529"/>
          <w:sz w:val="24"/>
          <w:szCs w:val="24"/>
          <w:lang w:eastAsia="ru-RU"/>
        </w:rPr>
        <w:lastRenderedPageBreak/>
        <w:t xml:space="preserve">Межстрочный интервал – 1; шрифт – </w:t>
      </w:r>
      <w:proofErr w:type="spellStart"/>
      <w:r w:rsidRPr="00371C49">
        <w:rPr>
          <w:rFonts w:ascii="&amp;quot" w:eastAsia="Times New Roman" w:hAnsi="&amp;quot" w:cs="Times New Roman"/>
          <w:color w:val="212529"/>
          <w:sz w:val="24"/>
          <w:szCs w:val="24"/>
          <w:lang w:eastAsia="ru-RU"/>
        </w:rPr>
        <w:t>Times</w:t>
      </w:r>
      <w:proofErr w:type="spellEnd"/>
      <w:r w:rsidRPr="00371C49">
        <w:rPr>
          <w:rFonts w:ascii="&amp;quot" w:eastAsia="Times New Roman" w:hAnsi="&amp;quot" w:cs="Times New Roman"/>
          <w:color w:val="212529"/>
          <w:sz w:val="24"/>
          <w:szCs w:val="24"/>
          <w:lang w:eastAsia="ru-RU"/>
        </w:rPr>
        <w:t xml:space="preserve"> </w:t>
      </w:r>
      <w:proofErr w:type="spellStart"/>
      <w:r w:rsidRPr="00371C49">
        <w:rPr>
          <w:rFonts w:ascii="&amp;quot" w:eastAsia="Times New Roman" w:hAnsi="&amp;quot" w:cs="Times New Roman"/>
          <w:color w:val="212529"/>
          <w:sz w:val="24"/>
          <w:szCs w:val="24"/>
          <w:lang w:eastAsia="ru-RU"/>
        </w:rPr>
        <w:t>New</w:t>
      </w:r>
      <w:proofErr w:type="spellEnd"/>
      <w:r w:rsidRPr="00371C49">
        <w:rPr>
          <w:rFonts w:ascii="&amp;quot" w:eastAsia="Times New Roman" w:hAnsi="&amp;quot" w:cs="Times New Roman"/>
          <w:color w:val="212529"/>
          <w:sz w:val="24"/>
          <w:szCs w:val="24"/>
          <w:lang w:eastAsia="ru-RU"/>
        </w:rPr>
        <w:t xml:space="preserve"> </w:t>
      </w:r>
      <w:proofErr w:type="spellStart"/>
      <w:r w:rsidRPr="00371C49">
        <w:rPr>
          <w:rFonts w:ascii="&amp;quot" w:eastAsia="Times New Roman" w:hAnsi="&amp;quot" w:cs="Times New Roman"/>
          <w:color w:val="212529"/>
          <w:sz w:val="24"/>
          <w:szCs w:val="24"/>
          <w:lang w:eastAsia="ru-RU"/>
        </w:rPr>
        <w:t>Roman</w:t>
      </w:r>
      <w:proofErr w:type="spellEnd"/>
      <w:r w:rsidRPr="00371C49">
        <w:rPr>
          <w:rFonts w:ascii="&amp;quot" w:eastAsia="Times New Roman" w:hAnsi="&amp;quot" w:cs="Times New Roman"/>
          <w:color w:val="212529"/>
          <w:sz w:val="24"/>
          <w:szCs w:val="24"/>
          <w:lang w:eastAsia="ru-RU"/>
        </w:rPr>
        <w:t>; размер шрифта – 14; параметры страницы – сверху и снизу – по 2,5; слева и справа – по 2 см., ориентация – книжная; абзацный отступ 1 см;</w:t>
      </w:r>
    </w:p>
    <w:p w:rsidR="00371C49" w:rsidRPr="00371C49" w:rsidRDefault="00371C49" w:rsidP="00371C49">
      <w:pPr>
        <w:numPr>
          <w:ilvl w:val="0"/>
          <w:numId w:val="1"/>
        </w:numPr>
        <w:spacing w:before="100" w:beforeAutospacing="1" w:after="100" w:afterAutospacing="1"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color w:val="212529"/>
          <w:sz w:val="24"/>
          <w:szCs w:val="24"/>
          <w:lang w:eastAsia="ru-RU"/>
        </w:rPr>
        <w:t>выравнивание текста – по ширине.</w:t>
      </w:r>
    </w:p>
    <w:p w:rsidR="00371C49" w:rsidRPr="00371C49" w:rsidRDefault="00371C49" w:rsidP="00371C49">
      <w:pPr>
        <w:numPr>
          <w:ilvl w:val="0"/>
          <w:numId w:val="1"/>
        </w:numPr>
        <w:spacing w:before="100" w:beforeAutospacing="1" w:after="100" w:afterAutospacing="1"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color w:val="212529"/>
          <w:sz w:val="24"/>
          <w:szCs w:val="24"/>
          <w:lang w:eastAsia="ru-RU"/>
        </w:rPr>
        <w:t>Ссылки на литературные источники оформляются цифрами, заключенными в квадратные скобки – [1]. Ссылки должны быть последовательно пронумерованы.</w:t>
      </w:r>
    </w:p>
    <w:p w:rsidR="00371C49" w:rsidRPr="00371C49" w:rsidRDefault="00371C49" w:rsidP="00371C49">
      <w:pPr>
        <w:numPr>
          <w:ilvl w:val="0"/>
          <w:numId w:val="1"/>
        </w:numPr>
        <w:spacing w:before="100" w:beforeAutospacing="1" w:after="100" w:afterAutospacing="1"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color w:val="212529"/>
          <w:sz w:val="24"/>
          <w:szCs w:val="24"/>
          <w:lang w:eastAsia="ru-RU"/>
        </w:rPr>
        <w:t>Список литературы, должен быть оформлен в соответствии с ГОСТ-2008.</w:t>
      </w:r>
    </w:p>
    <w:p w:rsidR="00371C49" w:rsidRPr="00371C49" w:rsidRDefault="00371C49" w:rsidP="00371C49">
      <w:pPr>
        <w:numPr>
          <w:ilvl w:val="0"/>
          <w:numId w:val="1"/>
        </w:numPr>
        <w:spacing w:before="100" w:beforeAutospacing="1" w:after="100" w:afterAutospacing="1"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color w:val="212529"/>
          <w:sz w:val="24"/>
          <w:szCs w:val="24"/>
          <w:lang w:eastAsia="ru-RU"/>
        </w:rPr>
        <w:t xml:space="preserve">В начале текста в верхнем левом углу помещается УДК (шифр указывается автор). Заголовок. По центру жирным шрифтом </w:t>
      </w:r>
      <w:proofErr w:type="spellStart"/>
      <w:r w:rsidRPr="00371C49">
        <w:rPr>
          <w:rFonts w:ascii="&amp;quot" w:eastAsia="Times New Roman" w:hAnsi="&amp;quot" w:cs="Times New Roman"/>
          <w:color w:val="212529"/>
          <w:sz w:val="24"/>
          <w:szCs w:val="24"/>
          <w:lang w:eastAsia="ru-RU"/>
        </w:rPr>
        <w:t>Times</w:t>
      </w:r>
      <w:proofErr w:type="spellEnd"/>
      <w:r w:rsidRPr="00371C49">
        <w:rPr>
          <w:rFonts w:ascii="&amp;quot" w:eastAsia="Times New Roman" w:hAnsi="&amp;quot" w:cs="Times New Roman"/>
          <w:color w:val="212529"/>
          <w:sz w:val="24"/>
          <w:szCs w:val="24"/>
          <w:lang w:eastAsia="ru-RU"/>
        </w:rPr>
        <w:t xml:space="preserve"> </w:t>
      </w:r>
      <w:proofErr w:type="spellStart"/>
      <w:r w:rsidRPr="00371C49">
        <w:rPr>
          <w:rFonts w:ascii="&amp;quot" w:eastAsia="Times New Roman" w:hAnsi="&amp;quot" w:cs="Times New Roman"/>
          <w:color w:val="212529"/>
          <w:sz w:val="24"/>
          <w:szCs w:val="24"/>
          <w:lang w:eastAsia="ru-RU"/>
        </w:rPr>
        <w:t>New</w:t>
      </w:r>
      <w:proofErr w:type="spellEnd"/>
      <w:r w:rsidRPr="00371C49">
        <w:rPr>
          <w:rFonts w:ascii="&amp;quot" w:eastAsia="Times New Roman" w:hAnsi="&amp;quot" w:cs="Times New Roman"/>
          <w:color w:val="212529"/>
          <w:sz w:val="24"/>
          <w:szCs w:val="24"/>
          <w:lang w:eastAsia="ru-RU"/>
        </w:rPr>
        <w:t xml:space="preserve"> </w:t>
      </w:r>
      <w:proofErr w:type="spellStart"/>
      <w:r w:rsidRPr="00371C49">
        <w:rPr>
          <w:rFonts w:ascii="&amp;quot" w:eastAsia="Times New Roman" w:hAnsi="&amp;quot" w:cs="Times New Roman"/>
          <w:color w:val="212529"/>
          <w:sz w:val="24"/>
          <w:szCs w:val="24"/>
          <w:lang w:eastAsia="ru-RU"/>
        </w:rPr>
        <w:t>Roman</w:t>
      </w:r>
      <w:proofErr w:type="spellEnd"/>
      <w:r w:rsidRPr="00371C49">
        <w:rPr>
          <w:rFonts w:ascii="&amp;quot" w:eastAsia="Times New Roman" w:hAnsi="&amp;quot" w:cs="Times New Roman"/>
          <w:color w:val="212529"/>
          <w:sz w:val="24"/>
          <w:szCs w:val="24"/>
          <w:lang w:eastAsia="ru-RU"/>
        </w:rPr>
        <w:t xml:space="preserve"> размером 12 пт. прописными буквами печатается название статьи, ниже шрифтом курсив (12 пт.) – инициалы, фамилия автора, строкой ниже – полное название организации обычным шрифтом. Далее следует аннотация (не более 100 слов) и ключевые слова (5-8 слов). Ниже через строчку повторяется информация на английском языке. Затем размещается основной текст статьи.</w:t>
      </w:r>
    </w:p>
    <w:p w:rsidR="00371C49" w:rsidRPr="00371C49" w:rsidRDefault="00371C49" w:rsidP="00371C49">
      <w:pPr>
        <w:numPr>
          <w:ilvl w:val="0"/>
          <w:numId w:val="1"/>
        </w:numPr>
        <w:spacing w:before="100" w:beforeAutospacing="1" w:after="100" w:afterAutospacing="1"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color w:val="212529"/>
          <w:sz w:val="24"/>
          <w:szCs w:val="24"/>
          <w:lang w:eastAsia="ru-RU"/>
        </w:rPr>
        <w:t>Если в тексте статьи содержатся таблицы и иллюстрации, то они должны быть пронумерованы («Таблица 1», «Рис. 1» – набраны жирным шрифтом), озаглавлены (таблицы должны иметь заглавие, а иллюстрации – подрисуночные подписи).</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b/>
          <w:bCs/>
          <w:color w:val="212529"/>
          <w:sz w:val="24"/>
          <w:szCs w:val="24"/>
          <w:lang w:eastAsia="ru-RU"/>
        </w:rPr>
        <w:t xml:space="preserve">Обращаем Ваше внимание на то, что при оформлении электронных файлов, каждому файлу присуждаем имя: Васильева </w:t>
      </w:r>
      <w:proofErr w:type="spellStart"/>
      <w:r w:rsidRPr="00371C49">
        <w:rPr>
          <w:rFonts w:ascii="&amp;quot" w:eastAsia="Times New Roman" w:hAnsi="&amp;quot" w:cs="Times New Roman"/>
          <w:b/>
          <w:bCs/>
          <w:color w:val="212529"/>
          <w:sz w:val="24"/>
          <w:szCs w:val="24"/>
          <w:lang w:eastAsia="ru-RU"/>
        </w:rPr>
        <w:t>М.А._заявка</w:t>
      </w:r>
      <w:proofErr w:type="spellEnd"/>
      <w:r w:rsidRPr="00371C49">
        <w:rPr>
          <w:rFonts w:ascii="&amp;quot" w:eastAsia="Times New Roman" w:hAnsi="&amp;quot" w:cs="Times New Roman"/>
          <w:b/>
          <w:bCs/>
          <w:color w:val="212529"/>
          <w:sz w:val="24"/>
          <w:szCs w:val="24"/>
          <w:lang w:eastAsia="ru-RU"/>
        </w:rPr>
        <w:t xml:space="preserve">, Васильева </w:t>
      </w:r>
      <w:proofErr w:type="spellStart"/>
      <w:r w:rsidRPr="00371C49">
        <w:rPr>
          <w:rFonts w:ascii="&amp;quot" w:eastAsia="Times New Roman" w:hAnsi="&amp;quot" w:cs="Times New Roman"/>
          <w:b/>
          <w:bCs/>
          <w:color w:val="212529"/>
          <w:sz w:val="24"/>
          <w:szCs w:val="24"/>
          <w:lang w:eastAsia="ru-RU"/>
        </w:rPr>
        <w:t>М.А._статья</w:t>
      </w:r>
      <w:proofErr w:type="spellEnd"/>
      <w:r w:rsidRPr="00371C49">
        <w:rPr>
          <w:rFonts w:ascii="&amp;quot" w:eastAsia="Times New Roman" w:hAnsi="&amp;quot" w:cs="Times New Roman"/>
          <w:b/>
          <w:bCs/>
          <w:color w:val="212529"/>
          <w:sz w:val="24"/>
          <w:szCs w:val="24"/>
          <w:lang w:eastAsia="ru-RU"/>
        </w:rPr>
        <w:t>. При соавторстве на каждого соавтора оформляется отдельная заявка.</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color w:val="212529"/>
          <w:sz w:val="24"/>
          <w:szCs w:val="24"/>
          <w:lang w:eastAsia="ru-RU"/>
        </w:rPr>
        <w:t> </w:t>
      </w:r>
    </w:p>
    <w:p w:rsidR="00371C49" w:rsidRPr="00371C49" w:rsidRDefault="00371C49" w:rsidP="00FC5ADF">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color w:val="212529"/>
          <w:sz w:val="24"/>
          <w:szCs w:val="24"/>
          <w:lang w:eastAsia="ru-RU"/>
        </w:rPr>
        <w:t>ОБРАЗЕЦ ОФОРМЛЕНИЯ СТАТЬИ</w:t>
      </w:r>
      <w:r w:rsidRPr="00371C49">
        <w:rPr>
          <w:rFonts w:ascii="&amp;quot" w:eastAsia="Times New Roman" w:hAnsi="&amp;quot" w:cs="Times New Roman"/>
          <w:color w:val="212529"/>
          <w:sz w:val="24"/>
          <w:szCs w:val="24"/>
          <w:lang w:eastAsia="ru-RU"/>
        </w:rPr>
        <w:br/>
        <w:t>УДК 821</w:t>
      </w:r>
    </w:p>
    <w:p w:rsidR="00371C49" w:rsidRPr="00371C49" w:rsidRDefault="00371C49" w:rsidP="00FC5ADF">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b/>
          <w:bCs/>
          <w:color w:val="212529"/>
          <w:sz w:val="24"/>
          <w:szCs w:val="24"/>
          <w:lang w:eastAsia="ru-RU"/>
        </w:rPr>
        <w:t>ПРОБЛЕМА ЧЕЛОВЕКА В ТРУДАХ ПЕТРА БИЦИЛЛИ О ГОГОЛЕ</w:t>
      </w:r>
    </w:p>
    <w:p w:rsidR="00371C49" w:rsidRPr="00371C49" w:rsidRDefault="00371C49" w:rsidP="00FC5ADF">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i/>
          <w:iCs/>
          <w:color w:val="212529"/>
          <w:sz w:val="24"/>
          <w:szCs w:val="24"/>
          <w:lang w:eastAsia="ru-RU"/>
        </w:rPr>
        <w:t>М. А. Васильева,</w:t>
      </w:r>
      <w:r w:rsidRPr="00371C49">
        <w:rPr>
          <w:rFonts w:ascii="&amp;quot" w:eastAsia="Times New Roman" w:hAnsi="&amp;quot" w:cs="Times New Roman"/>
          <w:color w:val="212529"/>
          <w:sz w:val="24"/>
          <w:szCs w:val="24"/>
          <w:lang w:eastAsia="ru-RU"/>
        </w:rPr>
        <w:br/>
        <w:t>Дом русского зарубежья им. Александра Солженицына, г. Москва</w:t>
      </w:r>
    </w:p>
    <w:p w:rsidR="00371C49" w:rsidRPr="00371C49" w:rsidRDefault="00371C49" w:rsidP="00FC5ADF">
      <w:pPr>
        <w:spacing w:after="0" w:line="240" w:lineRule="auto"/>
        <w:jc w:val="both"/>
        <w:rPr>
          <w:rFonts w:ascii="&amp;quot" w:eastAsia="Times New Roman" w:hAnsi="&amp;quot" w:cs="Times New Roman"/>
          <w:color w:val="212529"/>
          <w:sz w:val="24"/>
          <w:szCs w:val="24"/>
          <w:lang w:eastAsia="ru-RU"/>
        </w:rPr>
      </w:pPr>
      <w:r w:rsidRPr="00371C49">
        <w:rPr>
          <w:rFonts w:ascii="&amp;quot" w:eastAsia="Times New Roman" w:hAnsi="&amp;quot" w:cs="Times New Roman"/>
          <w:color w:val="212529"/>
          <w:sz w:val="24"/>
          <w:szCs w:val="24"/>
          <w:lang w:eastAsia="ru-RU"/>
        </w:rPr>
        <w:t xml:space="preserve">Статья посвящена этико-антропологическим воззрениям выдающегося литературоведа русского зарубежья П. М. </w:t>
      </w:r>
      <w:proofErr w:type="spellStart"/>
      <w:r w:rsidRPr="00371C49">
        <w:rPr>
          <w:rFonts w:ascii="&amp;quot" w:eastAsia="Times New Roman" w:hAnsi="&amp;quot" w:cs="Times New Roman"/>
          <w:color w:val="212529"/>
          <w:sz w:val="24"/>
          <w:szCs w:val="24"/>
          <w:lang w:eastAsia="ru-RU"/>
        </w:rPr>
        <w:t>Бицилли</w:t>
      </w:r>
      <w:proofErr w:type="spellEnd"/>
      <w:r w:rsidRPr="00371C49">
        <w:rPr>
          <w:rFonts w:ascii="&amp;quot" w:eastAsia="Times New Roman" w:hAnsi="&amp;quot" w:cs="Times New Roman"/>
          <w:color w:val="212529"/>
          <w:sz w:val="24"/>
          <w:szCs w:val="24"/>
          <w:lang w:eastAsia="ru-RU"/>
        </w:rPr>
        <w:t xml:space="preserve">. Большой вклад в изучение проблемы человека внесли работы учёного, посвящённые творчеству Н. В. Гоголя. Мотивы подобия, вещности, пустоты, механического повтора, разложения человека на составные части были исследованы филологом на уровне предметного анализа гоголевских текстов («микроскопического анализа») и одновременно на уровне философской рецепции. Оригинальный метод </w:t>
      </w:r>
      <w:proofErr w:type="spellStart"/>
      <w:r w:rsidRPr="00371C49">
        <w:rPr>
          <w:rFonts w:ascii="&amp;quot" w:eastAsia="Times New Roman" w:hAnsi="&amp;quot" w:cs="Times New Roman"/>
          <w:color w:val="212529"/>
          <w:sz w:val="24"/>
          <w:szCs w:val="24"/>
          <w:lang w:eastAsia="ru-RU"/>
        </w:rPr>
        <w:t>Бицилли</w:t>
      </w:r>
      <w:proofErr w:type="spellEnd"/>
      <w:r w:rsidRPr="00371C49">
        <w:rPr>
          <w:rFonts w:ascii="&amp;quot" w:eastAsia="Times New Roman" w:hAnsi="&amp;quot" w:cs="Times New Roman"/>
          <w:color w:val="212529"/>
          <w:sz w:val="24"/>
          <w:szCs w:val="24"/>
          <w:lang w:eastAsia="ru-RU"/>
        </w:rPr>
        <w:t xml:space="preserve"> значительно обогатил современную философскую антропологию и литературоведение. </w:t>
      </w:r>
      <w:r w:rsidRPr="00371C49">
        <w:rPr>
          <w:rFonts w:ascii="&amp;quot" w:eastAsia="Times New Roman" w:hAnsi="&amp;quot" w:cs="Times New Roman"/>
          <w:color w:val="212529"/>
          <w:sz w:val="24"/>
          <w:szCs w:val="24"/>
          <w:lang w:eastAsia="ru-RU"/>
        </w:rPr>
        <w:br/>
        <w:t>Ключевые слова: филология русского зарубежья, литература о Гоголе, философская антропология, «микроскопический анализ» текста.</w:t>
      </w:r>
    </w:p>
    <w:p w:rsidR="00371C49" w:rsidRPr="00371C49" w:rsidRDefault="00371C49" w:rsidP="00FC5ADF">
      <w:pPr>
        <w:spacing w:after="0" w:line="240" w:lineRule="auto"/>
        <w:rPr>
          <w:rFonts w:ascii="&amp;quot" w:eastAsia="Times New Roman" w:hAnsi="&amp;quot" w:cs="Times New Roman"/>
          <w:color w:val="212529"/>
          <w:sz w:val="24"/>
          <w:szCs w:val="24"/>
          <w:lang w:val="en-US" w:eastAsia="ru-RU"/>
        </w:rPr>
      </w:pPr>
      <w:proofErr w:type="gramStart"/>
      <w:r w:rsidRPr="00371C49">
        <w:rPr>
          <w:rFonts w:ascii="&amp;quot" w:eastAsia="Times New Roman" w:hAnsi="&amp;quot" w:cs="Times New Roman"/>
          <w:b/>
          <w:bCs/>
          <w:color w:val="212529"/>
          <w:sz w:val="24"/>
          <w:szCs w:val="24"/>
          <w:lang w:val="en-US" w:eastAsia="ru-RU"/>
        </w:rPr>
        <w:t>PROBLEM  OF</w:t>
      </w:r>
      <w:proofErr w:type="gramEnd"/>
      <w:r w:rsidRPr="00371C49">
        <w:rPr>
          <w:rFonts w:ascii="&amp;quot" w:eastAsia="Times New Roman" w:hAnsi="&amp;quot" w:cs="Times New Roman"/>
          <w:b/>
          <w:bCs/>
          <w:color w:val="212529"/>
          <w:sz w:val="24"/>
          <w:szCs w:val="24"/>
          <w:lang w:val="en-US" w:eastAsia="ru-RU"/>
        </w:rPr>
        <w:t>  THE  PERSON  IN  PYOTR  BITSILLI’S  RESEARCH  ON  GOGOL</w:t>
      </w:r>
    </w:p>
    <w:p w:rsidR="00371C49" w:rsidRPr="00371C49" w:rsidRDefault="00371C49" w:rsidP="00FC5ADF">
      <w:pPr>
        <w:spacing w:after="0" w:line="240" w:lineRule="auto"/>
        <w:jc w:val="both"/>
        <w:rPr>
          <w:rFonts w:ascii="&amp;quot" w:eastAsia="Times New Roman" w:hAnsi="&amp;quot" w:cs="Times New Roman"/>
          <w:color w:val="212529"/>
          <w:sz w:val="24"/>
          <w:szCs w:val="24"/>
          <w:lang w:val="en-US" w:eastAsia="ru-RU"/>
        </w:rPr>
      </w:pPr>
      <w:r w:rsidRPr="00371C49">
        <w:rPr>
          <w:rFonts w:ascii="&amp;quot" w:eastAsia="Times New Roman" w:hAnsi="&amp;quot" w:cs="Times New Roman"/>
          <w:i/>
          <w:iCs/>
          <w:color w:val="212529"/>
          <w:sz w:val="24"/>
          <w:szCs w:val="24"/>
          <w:lang w:val="en-US" w:eastAsia="ru-RU"/>
        </w:rPr>
        <w:t xml:space="preserve">M. A. </w:t>
      </w:r>
      <w:proofErr w:type="spellStart"/>
      <w:r w:rsidRPr="00371C49">
        <w:rPr>
          <w:rFonts w:ascii="&amp;quot" w:eastAsia="Times New Roman" w:hAnsi="&amp;quot" w:cs="Times New Roman"/>
          <w:i/>
          <w:iCs/>
          <w:color w:val="212529"/>
          <w:sz w:val="24"/>
          <w:szCs w:val="24"/>
          <w:lang w:val="en-US" w:eastAsia="ru-RU"/>
        </w:rPr>
        <w:t>Vasilieva</w:t>
      </w:r>
      <w:proofErr w:type="spellEnd"/>
      <w:r w:rsidRPr="00371C49">
        <w:rPr>
          <w:rFonts w:ascii="&amp;quot" w:eastAsia="Times New Roman" w:hAnsi="&amp;quot" w:cs="Times New Roman"/>
          <w:i/>
          <w:iCs/>
          <w:color w:val="212529"/>
          <w:sz w:val="24"/>
          <w:szCs w:val="24"/>
          <w:lang w:val="en-US" w:eastAsia="ru-RU"/>
        </w:rPr>
        <w:t>,</w:t>
      </w:r>
      <w:r w:rsidRPr="00371C49">
        <w:rPr>
          <w:rFonts w:ascii="&amp;quot" w:eastAsia="Times New Roman" w:hAnsi="&amp;quot" w:cs="Times New Roman"/>
          <w:color w:val="212529"/>
          <w:sz w:val="24"/>
          <w:szCs w:val="24"/>
          <w:lang w:val="en-US" w:eastAsia="ru-RU"/>
        </w:rPr>
        <w:br/>
      </w:r>
      <w:bookmarkStart w:id="0" w:name="_GoBack"/>
      <w:r w:rsidRPr="00371C49">
        <w:rPr>
          <w:rFonts w:ascii="&amp;quot" w:eastAsia="Times New Roman" w:hAnsi="&amp;quot" w:cs="Times New Roman"/>
          <w:color w:val="212529"/>
          <w:sz w:val="24"/>
          <w:szCs w:val="24"/>
          <w:lang w:val="en-US" w:eastAsia="ru-RU"/>
        </w:rPr>
        <w:t xml:space="preserve">Alexander Solzhenitsyn Center for studies of the Russian </w:t>
      </w:r>
      <w:proofErr w:type="spellStart"/>
      <w:r w:rsidRPr="00371C49">
        <w:rPr>
          <w:rFonts w:ascii="&amp;quot" w:eastAsia="Times New Roman" w:hAnsi="&amp;quot" w:cs="Times New Roman"/>
          <w:color w:val="212529"/>
          <w:sz w:val="24"/>
          <w:szCs w:val="24"/>
          <w:lang w:val="en-US" w:eastAsia="ru-RU"/>
        </w:rPr>
        <w:t>emigrees</w:t>
      </w:r>
      <w:proofErr w:type="spellEnd"/>
      <w:r w:rsidRPr="00371C49">
        <w:rPr>
          <w:rFonts w:ascii="&amp;quot" w:eastAsia="Times New Roman" w:hAnsi="&amp;quot" w:cs="Times New Roman"/>
          <w:color w:val="212529"/>
          <w:sz w:val="24"/>
          <w:szCs w:val="24"/>
          <w:lang w:val="en-US" w:eastAsia="ru-RU"/>
        </w:rPr>
        <w:t>, Moscow</w:t>
      </w:r>
    </w:p>
    <w:p w:rsidR="00371C49" w:rsidRPr="00371C49" w:rsidRDefault="00371C49" w:rsidP="00FC5ADF">
      <w:pPr>
        <w:spacing w:after="0" w:line="240" w:lineRule="auto"/>
        <w:jc w:val="both"/>
        <w:rPr>
          <w:rFonts w:ascii="&amp;quot" w:eastAsia="Times New Roman" w:hAnsi="&amp;quot" w:cs="Times New Roman"/>
          <w:color w:val="212529"/>
          <w:sz w:val="24"/>
          <w:szCs w:val="24"/>
          <w:lang w:val="en-US" w:eastAsia="ru-RU"/>
        </w:rPr>
      </w:pPr>
      <w:r w:rsidRPr="00371C49">
        <w:rPr>
          <w:rFonts w:ascii="&amp;quot" w:eastAsia="Times New Roman" w:hAnsi="&amp;quot" w:cs="Times New Roman"/>
          <w:color w:val="212529"/>
          <w:sz w:val="24"/>
          <w:szCs w:val="24"/>
          <w:lang w:val="en-US" w:eastAsia="ru-RU"/>
        </w:rPr>
        <w:t xml:space="preserve">Petr </w:t>
      </w:r>
      <w:proofErr w:type="spellStart"/>
      <w:r w:rsidRPr="00371C49">
        <w:rPr>
          <w:rFonts w:ascii="&amp;quot" w:eastAsia="Times New Roman" w:hAnsi="&amp;quot" w:cs="Times New Roman"/>
          <w:color w:val="212529"/>
          <w:sz w:val="24"/>
          <w:szCs w:val="24"/>
          <w:lang w:val="en-US" w:eastAsia="ru-RU"/>
        </w:rPr>
        <w:t>Bitsilli</w:t>
      </w:r>
      <w:proofErr w:type="spellEnd"/>
      <w:r w:rsidRPr="00371C49">
        <w:rPr>
          <w:rFonts w:ascii="&amp;quot" w:eastAsia="Times New Roman" w:hAnsi="&amp;quot" w:cs="Times New Roman"/>
          <w:color w:val="212529"/>
          <w:sz w:val="24"/>
          <w:szCs w:val="24"/>
          <w:lang w:val="en-US" w:eastAsia="ru-RU"/>
        </w:rPr>
        <w:t xml:space="preserve"> is one of the most famous philologists of the Russian abroad. Article is devoted to his ethic and anthropological views. The scientist’s works devoted to N. Gogol's creativity made the big contribution in studying of a problem of the person. Motives of look-alike, thingness, emptiness, mechanical repetition, decomposition of the person on components were investigated by </w:t>
      </w:r>
      <w:proofErr w:type="spellStart"/>
      <w:r w:rsidRPr="00371C49">
        <w:rPr>
          <w:rFonts w:ascii="&amp;quot" w:eastAsia="Times New Roman" w:hAnsi="&amp;quot" w:cs="Times New Roman"/>
          <w:color w:val="212529"/>
          <w:sz w:val="24"/>
          <w:szCs w:val="24"/>
          <w:lang w:val="en-US" w:eastAsia="ru-RU"/>
        </w:rPr>
        <w:t>Bitsilli</w:t>
      </w:r>
      <w:proofErr w:type="spellEnd"/>
      <w:r w:rsidRPr="00371C49">
        <w:rPr>
          <w:rFonts w:ascii="&amp;quot" w:eastAsia="Times New Roman" w:hAnsi="&amp;quot" w:cs="Times New Roman"/>
          <w:color w:val="212529"/>
          <w:sz w:val="24"/>
          <w:szCs w:val="24"/>
          <w:lang w:val="en-US" w:eastAsia="ru-RU"/>
        </w:rPr>
        <w:t xml:space="preserve"> at the level of the detailed analysis of Gogol’s texts («the microscopic analysis») and at the same time at the level of philosophical reception. The original method considerably enriched modern philosophical anthropology and literary criticism.</w:t>
      </w:r>
      <w:r w:rsidRPr="00371C49">
        <w:rPr>
          <w:rFonts w:ascii="&amp;quot" w:eastAsia="Times New Roman" w:hAnsi="&amp;quot" w:cs="Times New Roman"/>
          <w:color w:val="212529"/>
          <w:sz w:val="24"/>
          <w:szCs w:val="24"/>
          <w:lang w:val="en-US" w:eastAsia="ru-RU"/>
        </w:rPr>
        <w:br/>
      </w:r>
      <w:bookmarkEnd w:id="0"/>
      <w:r w:rsidRPr="00371C49">
        <w:rPr>
          <w:rFonts w:ascii="&amp;quot" w:eastAsia="Times New Roman" w:hAnsi="&amp;quot" w:cs="Times New Roman"/>
          <w:color w:val="212529"/>
          <w:sz w:val="24"/>
          <w:szCs w:val="24"/>
          <w:lang w:val="en-US" w:eastAsia="ru-RU"/>
        </w:rPr>
        <w:lastRenderedPageBreak/>
        <w:t>Keywords: philology of the Russian abroad, literature on Gogol, philosophical anthropology, «the microscopic analysis» of the text.</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color w:val="212529"/>
          <w:sz w:val="24"/>
          <w:szCs w:val="24"/>
          <w:lang w:eastAsia="ru-RU"/>
        </w:rPr>
        <w:t>Текст статьи.</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b/>
          <w:bCs/>
          <w:color w:val="212529"/>
          <w:sz w:val="24"/>
          <w:szCs w:val="24"/>
          <w:lang w:eastAsia="ru-RU"/>
        </w:rPr>
        <w:t>РЕГИСТРАЦИЯ УЧАСТНИКОВ КОНФЕРЕНЦИИ</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b/>
          <w:bCs/>
          <w:color w:val="212529"/>
          <w:sz w:val="24"/>
          <w:szCs w:val="24"/>
          <w:lang w:eastAsia="ru-RU"/>
        </w:rPr>
        <w:t>КОНТАКТЫ:</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b/>
          <w:bCs/>
          <w:color w:val="212529"/>
          <w:sz w:val="24"/>
          <w:szCs w:val="24"/>
          <w:lang w:eastAsia="ru-RU"/>
        </w:rPr>
        <w:t>Адрес:</w:t>
      </w:r>
      <w:r w:rsidRPr="00371C49">
        <w:rPr>
          <w:rFonts w:ascii="&amp;quot" w:eastAsia="Times New Roman" w:hAnsi="&amp;quot" w:cs="Times New Roman"/>
          <w:color w:val="212529"/>
          <w:sz w:val="24"/>
          <w:szCs w:val="24"/>
          <w:lang w:eastAsia="ru-RU"/>
        </w:rPr>
        <w:t xml:space="preserve"> 644116, г. Омск, ул. 24-ая </w:t>
      </w:r>
      <w:proofErr w:type="spellStart"/>
      <w:r w:rsidRPr="00371C49">
        <w:rPr>
          <w:rFonts w:ascii="&amp;quot" w:eastAsia="Times New Roman" w:hAnsi="&amp;quot" w:cs="Times New Roman"/>
          <w:color w:val="212529"/>
          <w:sz w:val="24"/>
          <w:szCs w:val="24"/>
          <w:lang w:eastAsia="ru-RU"/>
        </w:rPr>
        <w:t>Cеверная</w:t>
      </w:r>
      <w:proofErr w:type="spellEnd"/>
      <w:r w:rsidRPr="00371C49">
        <w:rPr>
          <w:rFonts w:ascii="&amp;quot" w:eastAsia="Times New Roman" w:hAnsi="&amp;quot" w:cs="Times New Roman"/>
          <w:color w:val="212529"/>
          <w:sz w:val="24"/>
          <w:szCs w:val="24"/>
          <w:lang w:eastAsia="ru-RU"/>
        </w:rPr>
        <w:t xml:space="preserve">, д. 196, корп. 1, </w:t>
      </w:r>
      <w:proofErr w:type="spellStart"/>
      <w:r w:rsidRPr="00371C49">
        <w:rPr>
          <w:rFonts w:ascii="&amp;quot" w:eastAsia="Times New Roman" w:hAnsi="&amp;quot" w:cs="Times New Roman"/>
          <w:color w:val="212529"/>
          <w:sz w:val="24"/>
          <w:szCs w:val="24"/>
          <w:lang w:eastAsia="ru-RU"/>
        </w:rPr>
        <w:t>каб</w:t>
      </w:r>
      <w:proofErr w:type="spellEnd"/>
      <w:r w:rsidRPr="00371C49">
        <w:rPr>
          <w:rFonts w:ascii="&amp;quot" w:eastAsia="Times New Roman" w:hAnsi="&amp;quot" w:cs="Times New Roman"/>
          <w:color w:val="212529"/>
          <w:sz w:val="24"/>
          <w:szCs w:val="24"/>
          <w:lang w:eastAsia="ru-RU"/>
        </w:rPr>
        <w:t xml:space="preserve">. </w:t>
      </w:r>
      <w:r w:rsidR="002650AD">
        <w:rPr>
          <w:rFonts w:ascii="&amp;quot" w:eastAsia="Times New Roman" w:hAnsi="&amp;quot" w:cs="Times New Roman"/>
          <w:color w:val="212529"/>
          <w:sz w:val="24"/>
          <w:szCs w:val="24"/>
          <w:lang w:eastAsia="ru-RU"/>
        </w:rPr>
        <w:t>308</w:t>
      </w:r>
      <w:r w:rsidRPr="00371C49">
        <w:rPr>
          <w:rFonts w:ascii="&amp;quot" w:eastAsia="Times New Roman" w:hAnsi="&amp;quot" w:cs="Times New Roman"/>
          <w:color w:val="212529"/>
          <w:sz w:val="24"/>
          <w:szCs w:val="24"/>
          <w:lang w:eastAsia="ru-RU"/>
        </w:rPr>
        <w:t xml:space="preserve"> (научная часть).</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b/>
          <w:bCs/>
          <w:color w:val="212529"/>
          <w:sz w:val="24"/>
          <w:szCs w:val="24"/>
          <w:lang w:eastAsia="ru-RU"/>
        </w:rPr>
        <w:t>Контактные телефоны:</w:t>
      </w:r>
      <w:r w:rsidRPr="00371C49">
        <w:rPr>
          <w:rFonts w:ascii="&amp;quot" w:eastAsia="Times New Roman" w:hAnsi="&amp;quot" w:cs="Times New Roman"/>
          <w:color w:val="212529"/>
          <w:sz w:val="24"/>
          <w:szCs w:val="24"/>
          <w:lang w:eastAsia="ru-RU"/>
        </w:rPr>
        <w:t xml:space="preserve"> </w:t>
      </w:r>
      <w:r w:rsidRPr="00371C49">
        <w:rPr>
          <w:rFonts w:ascii="&amp;quot" w:eastAsia="Times New Roman" w:hAnsi="&amp;quot" w:cs="Times New Roman"/>
          <w:color w:val="212529"/>
          <w:sz w:val="24"/>
          <w:szCs w:val="24"/>
          <w:lang w:eastAsia="ru-RU"/>
        </w:rPr>
        <w:br/>
        <w:t xml:space="preserve">8-(381-2)-62-59-89 – проректор по научной </w:t>
      </w:r>
      <w:proofErr w:type="gramStart"/>
      <w:r w:rsidRPr="00371C49">
        <w:rPr>
          <w:rFonts w:ascii="&amp;quot" w:eastAsia="Times New Roman" w:hAnsi="&amp;quot" w:cs="Times New Roman"/>
          <w:color w:val="212529"/>
          <w:sz w:val="24"/>
          <w:szCs w:val="24"/>
          <w:lang w:eastAsia="ru-RU"/>
        </w:rPr>
        <w:t xml:space="preserve">работе  </w:t>
      </w:r>
      <w:proofErr w:type="spellStart"/>
      <w:r w:rsidR="009626CA">
        <w:rPr>
          <w:rFonts w:ascii="&amp;quot" w:eastAsia="Times New Roman" w:hAnsi="&amp;quot" w:cs="Times New Roman"/>
          <w:color w:val="212529"/>
          <w:sz w:val="24"/>
          <w:szCs w:val="24"/>
          <w:lang w:eastAsia="ru-RU"/>
        </w:rPr>
        <w:t>Тесля</w:t>
      </w:r>
      <w:proofErr w:type="spellEnd"/>
      <w:proofErr w:type="gramEnd"/>
      <w:r w:rsidR="009626CA">
        <w:rPr>
          <w:rFonts w:ascii="&amp;quot" w:eastAsia="Times New Roman" w:hAnsi="&amp;quot" w:cs="Times New Roman"/>
          <w:color w:val="212529"/>
          <w:sz w:val="24"/>
          <w:szCs w:val="24"/>
          <w:lang w:eastAsia="ru-RU"/>
        </w:rPr>
        <w:t xml:space="preserve"> Елена Владимировна</w:t>
      </w:r>
      <w:r w:rsidRPr="00371C49">
        <w:rPr>
          <w:rFonts w:ascii="&amp;quot" w:eastAsia="Times New Roman" w:hAnsi="&amp;quot" w:cs="Times New Roman"/>
          <w:color w:val="212529"/>
          <w:sz w:val="24"/>
          <w:szCs w:val="24"/>
          <w:lang w:eastAsia="ru-RU"/>
        </w:rPr>
        <w:br/>
        <w:t>8-(381-2)-62-59-89 – научный сотрудник Кузьмин Александр Александрович</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b/>
          <w:bCs/>
          <w:color w:val="212529"/>
          <w:sz w:val="24"/>
          <w:szCs w:val="24"/>
          <w:lang w:eastAsia="ru-RU"/>
        </w:rPr>
        <w:t>E-</w:t>
      </w:r>
      <w:proofErr w:type="spellStart"/>
      <w:r w:rsidRPr="00371C49">
        <w:rPr>
          <w:rFonts w:ascii="&amp;quot" w:eastAsia="Times New Roman" w:hAnsi="&amp;quot" w:cs="Times New Roman"/>
          <w:b/>
          <w:bCs/>
          <w:color w:val="212529"/>
          <w:sz w:val="24"/>
          <w:szCs w:val="24"/>
          <w:lang w:eastAsia="ru-RU"/>
        </w:rPr>
        <w:t>mail</w:t>
      </w:r>
      <w:proofErr w:type="spellEnd"/>
      <w:r w:rsidRPr="00371C49">
        <w:rPr>
          <w:rFonts w:ascii="&amp;quot" w:eastAsia="Times New Roman" w:hAnsi="&amp;quot" w:cs="Times New Roman"/>
          <w:b/>
          <w:bCs/>
          <w:color w:val="212529"/>
          <w:sz w:val="24"/>
          <w:szCs w:val="24"/>
          <w:lang w:eastAsia="ru-RU"/>
        </w:rPr>
        <w:t>:</w:t>
      </w:r>
      <w:r w:rsidRPr="00371C49">
        <w:rPr>
          <w:rFonts w:ascii="&amp;quot" w:eastAsia="Times New Roman" w:hAnsi="&amp;quot" w:cs="Times New Roman"/>
          <w:color w:val="212529"/>
          <w:sz w:val="24"/>
          <w:szCs w:val="24"/>
          <w:lang w:eastAsia="ru-RU"/>
        </w:rPr>
        <w:t xml:space="preserve"> pnr@sano.ru</w:t>
      </w:r>
    </w:p>
    <w:p w:rsidR="001E1050" w:rsidRDefault="001E1050"/>
    <w:sectPr w:rsidR="001E10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35831"/>
    <w:multiLevelType w:val="multilevel"/>
    <w:tmpl w:val="54B8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C49"/>
    <w:rsid w:val="001E1050"/>
    <w:rsid w:val="002650AD"/>
    <w:rsid w:val="00273347"/>
    <w:rsid w:val="00292F43"/>
    <w:rsid w:val="00337A87"/>
    <w:rsid w:val="00371C49"/>
    <w:rsid w:val="0062176E"/>
    <w:rsid w:val="007008EF"/>
    <w:rsid w:val="009372E2"/>
    <w:rsid w:val="009626CA"/>
    <w:rsid w:val="009D30F5"/>
    <w:rsid w:val="00C7221C"/>
    <w:rsid w:val="00FC5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B6BDD-20CC-492B-9CE4-CB0C9671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616129">
      <w:bodyDiv w:val="1"/>
      <w:marLeft w:val="0"/>
      <w:marRight w:val="0"/>
      <w:marTop w:val="0"/>
      <w:marBottom w:val="0"/>
      <w:divBdr>
        <w:top w:val="none" w:sz="0" w:space="0" w:color="auto"/>
        <w:left w:val="none" w:sz="0" w:space="0" w:color="auto"/>
        <w:bottom w:val="none" w:sz="0" w:space="0" w:color="auto"/>
        <w:right w:val="none" w:sz="0" w:space="0" w:color="auto"/>
      </w:divBdr>
      <w:divsChild>
        <w:div w:id="2365163">
          <w:marLeft w:val="0"/>
          <w:marRight w:val="0"/>
          <w:marTop w:val="0"/>
          <w:marBottom w:val="0"/>
          <w:divBdr>
            <w:top w:val="none" w:sz="0" w:space="0" w:color="auto"/>
            <w:left w:val="none" w:sz="0" w:space="0" w:color="auto"/>
            <w:bottom w:val="none" w:sz="0" w:space="0" w:color="auto"/>
            <w:right w:val="none" w:sz="0" w:space="0" w:color="auto"/>
          </w:divBdr>
        </w:div>
        <w:div w:id="1023744042">
          <w:marLeft w:val="0"/>
          <w:marRight w:val="0"/>
          <w:marTop w:val="0"/>
          <w:marBottom w:val="0"/>
          <w:divBdr>
            <w:top w:val="none" w:sz="0" w:space="0" w:color="auto"/>
            <w:left w:val="none" w:sz="0" w:space="0" w:color="auto"/>
            <w:bottom w:val="none" w:sz="0" w:space="0" w:color="auto"/>
            <w:right w:val="none" w:sz="0" w:space="0" w:color="auto"/>
          </w:divBdr>
        </w:div>
        <w:div w:id="443815760">
          <w:marLeft w:val="0"/>
          <w:marRight w:val="0"/>
          <w:marTop w:val="0"/>
          <w:marBottom w:val="0"/>
          <w:divBdr>
            <w:top w:val="none" w:sz="0" w:space="0" w:color="auto"/>
            <w:left w:val="none" w:sz="0" w:space="0" w:color="auto"/>
            <w:bottom w:val="none" w:sz="0" w:space="0" w:color="auto"/>
            <w:right w:val="none" w:sz="0" w:space="0" w:color="auto"/>
          </w:divBdr>
        </w:div>
        <w:div w:id="55082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1137</Words>
  <Characters>6482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Оксана Вячеславовна</dc:creator>
  <cp:keywords/>
  <dc:description/>
  <cp:lastModifiedBy>Попова Оксана Вячеславовна</cp:lastModifiedBy>
  <cp:revision>3</cp:revision>
  <dcterms:created xsi:type="dcterms:W3CDTF">2021-10-21T05:57:00Z</dcterms:created>
  <dcterms:modified xsi:type="dcterms:W3CDTF">2021-10-27T07:16:00Z</dcterms:modified>
</cp:coreProperties>
</file>